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DB429" w14:textId="06BCA430" w:rsidR="005D6C2E" w:rsidRDefault="005D6C2E" w:rsidP="00C213FC">
      <w:pPr>
        <w:spacing w:line="240" w:lineRule="auto"/>
        <w:contextualSpacing/>
        <w:rPr>
          <w:rFonts w:ascii="Arial" w:hAnsi="Arial" w:cs="Arial"/>
          <w:b/>
          <w:sz w:val="24"/>
          <w:szCs w:val="24"/>
          <w:u w:val="single"/>
        </w:rPr>
      </w:pPr>
      <w:commentRangeStart w:id="0"/>
      <w:commentRangeStart w:id="1"/>
      <w:r w:rsidRPr="00FD0E1A">
        <w:rPr>
          <w:rFonts w:ascii="Arial" w:hAnsi="Arial" w:cs="Arial"/>
          <w:b/>
          <w:sz w:val="24"/>
          <w:szCs w:val="24"/>
          <w:u w:val="single"/>
        </w:rPr>
        <w:t>Voorbeel</w:t>
      </w:r>
      <w:r>
        <w:rPr>
          <w:rFonts w:ascii="Arial" w:hAnsi="Arial" w:cs="Arial"/>
          <w:b/>
          <w:sz w:val="24"/>
          <w:szCs w:val="24"/>
          <w:u w:val="single"/>
        </w:rPr>
        <w:t>dinterview Tijdschrift Les</w:t>
      </w:r>
      <w:commentRangeEnd w:id="0"/>
      <w:r w:rsidRPr="00FD0E1A">
        <w:rPr>
          <w:rStyle w:val="Verwijzingopmerking"/>
        </w:rPr>
        <w:commentReference w:id="0"/>
      </w:r>
      <w:commentRangeEnd w:id="1"/>
      <w:r w:rsidR="00FD4736">
        <w:rPr>
          <w:rStyle w:val="Verwijzingopmerking"/>
        </w:rPr>
        <w:commentReference w:id="1"/>
      </w:r>
      <w:r>
        <w:rPr>
          <w:rFonts w:ascii="Arial" w:hAnsi="Arial" w:cs="Arial"/>
          <w:b/>
          <w:sz w:val="24"/>
          <w:szCs w:val="24"/>
          <w:u w:val="single"/>
        </w:rPr>
        <w:t xml:space="preserve"> in de juiste opmaak</w:t>
      </w:r>
    </w:p>
    <w:p w14:paraId="0DF3838E" w14:textId="467960D0" w:rsidR="005D4A1B" w:rsidRDefault="005D4A1B" w:rsidP="00C213FC">
      <w:pPr>
        <w:spacing w:line="240" w:lineRule="auto"/>
        <w:contextualSpacing/>
        <w:rPr>
          <w:rFonts w:ascii="Arial" w:hAnsi="Arial" w:cs="Arial"/>
          <w:b/>
          <w:sz w:val="24"/>
          <w:szCs w:val="24"/>
          <w:u w:val="single"/>
        </w:rPr>
      </w:pPr>
    </w:p>
    <w:p w14:paraId="3983DA17" w14:textId="2EF7F358" w:rsidR="005D4A1B" w:rsidRPr="005D4A1B" w:rsidRDefault="005D4A1B" w:rsidP="00C213FC">
      <w:pPr>
        <w:spacing w:line="240" w:lineRule="auto"/>
        <w:contextualSpacing/>
        <w:rPr>
          <w:rFonts w:ascii="Arial" w:hAnsi="Arial" w:cs="Arial"/>
          <w:bCs/>
          <w:color w:val="4472C4" w:themeColor="accent1"/>
          <w:sz w:val="24"/>
          <w:szCs w:val="24"/>
        </w:rPr>
      </w:pPr>
      <w:r>
        <w:rPr>
          <w:rFonts w:ascii="Arial" w:hAnsi="Arial" w:cs="Arial"/>
          <w:bCs/>
          <w:color w:val="4472C4" w:themeColor="accent1"/>
          <w:sz w:val="24"/>
          <w:szCs w:val="24"/>
        </w:rPr>
        <w:t>[</w:t>
      </w:r>
      <w:r w:rsidRPr="005D4A1B">
        <w:rPr>
          <w:rFonts w:ascii="Arial" w:hAnsi="Arial" w:cs="Arial"/>
          <w:bCs/>
          <w:color w:val="4472C4" w:themeColor="accent1"/>
          <w:sz w:val="24"/>
          <w:szCs w:val="24"/>
        </w:rPr>
        <w:t xml:space="preserve">Versie </w:t>
      </w:r>
      <w:r w:rsidR="002D3A16">
        <w:rPr>
          <w:rFonts w:ascii="Arial" w:hAnsi="Arial" w:cs="Arial"/>
          <w:bCs/>
          <w:color w:val="4472C4" w:themeColor="accent1"/>
          <w:sz w:val="24"/>
          <w:szCs w:val="24"/>
        </w:rPr>
        <w:t>jan</w:t>
      </w:r>
      <w:r w:rsidRPr="005D4A1B">
        <w:rPr>
          <w:rFonts w:ascii="Arial" w:hAnsi="Arial" w:cs="Arial"/>
          <w:bCs/>
          <w:color w:val="4472C4" w:themeColor="accent1"/>
          <w:sz w:val="24"/>
          <w:szCs w:val="24"/>
        </w:rPr>
        <w:t xml:space="preserve"> 202</w:t>
      </w:r>
      <w:r w:rsidR="002D3A16">
        <w:rPr>
          <w:rFonts w:ascii="Arial" w:hAnsi="Arial" w:cs="Arial"/>
          <w:bCs/>
          <w:color w:val="4472C4" w:themeColor="accent1"/>
          <w:sz w:val="24"/>
          <w:szCs w:val="24"/>
        </w:rPr>
        <w:t>3</w:t>
      </w:r>
      <w:r>
        <w:rPr>
          <w:rFonts w:ascii="Arial" w:hAnsi="Arial" w:cs="Arial"/>
          <w:bCs/>
          <w:color w:val="4472C4" w:themeColor="accent1"/>
          <w:sz w:val="24"/>
          <w:szCs w:val="24"/>
        </w:rPr>
        <w:t>]</w:t>
      </w:r>
    </w:p>
    <w:p w14:paraId="23B57278" w14:textId="77777777" w:rsidR="005D6C2E" w:rsidRDefault="005D6C2E" w:rsidP="00C213FC">
      <w:pPr>
        <w:spacing w:line="240" w:lineRule="auto"/>
        <w:contextualSpacing/>
        <w:rPr>
          <w:rFonts w:ascii="Arial" w:hAnsi="Arial" w:cs="Arial"/>
          <w:b/>
          <w:sz w:val="24"/>
          <w:szCs w:val="24"/>
        </w:rPr>
      </w:pPr>
    </w:p>
    <w:p w14:paraId="02F53CD0" w14:textId="65D0DE6A" w:rsidR="005D6C2E" w:rsidRDefault="005D6C2E" w:rsidP="00C213FC">
      <w:pPr>
        <w:spacing w:line="240" w:lineRule="auto"/>
        <w:contextualSpacing/>
        <w:rPr>
          <w:rFonts w:ascii="Arial" w:hAnsi="Arial" w:cs="Arial"/>
          <w:b/>
          <w:sz w:val="24"/>
          <w:szCs w:val="24"/>
        </w:rPr>
      </w:pPr>
      <w:commentRangeStart w:id="2"/>
      <w:r>
        <w:rPr>
          <w:rFonts w:ascii="Arial" w:hAnsi="Arial" w:cs="Arial"/>
          <w:b/>
          <w:sz w:val="24"/>
          <w:szCs w:val="24"/>
        </w:rPr>
        <w:t xml:space="preserve">Aantal woorden: </w:t>
      </w:r>
      <w:commentRangeEnd w:id="2"/>
      <w:r>
        <w:rPr>
          <w:rStyle w:val="Verwijzingopmerking"/>
        </w:rPr>
        <w:commentReference w:id="2"/>
      </w:r>
      <w:r>
        <w:rPr>
          <w:rFonts w:ascii="Arial" w:hAnsi="Arial" w:cs="Arial"/>
          <w:b/>
          <w:sz w:val="24"/>
          <w:szCs w:val="24"/>
        </w:rPr>
        <w:t>14</w:t>
      </w:r>
      <w:r w:rsidR="000C62B2">
        <w:rPr>
          <w:rFonts w:ascii="Arial" w:hAnsi="Arial" w:cs="Arial"/>
          <w:b/>
          <w:sz w:val="24"/>
          <w:szCs w:val="24"/>
        </w:rPr>
        <w:t>88</w:t>
      </w:r>
    </w:p>
    <w:p w14:paraId="18F176F4" w14:textId="77777777" w:rsidR="000C62B2" w:rsidRDefault="000C62B2" w:rsidP="00C213FC">
      <w:pPr>
        <w:spacing w:line="240" w:lineRule="auto"/>
        <w:contextualSpacing/>
        <w:rPr>
          <w:rFonts w:ascii="Arial" w:hAnsi="Arial" w:cs="Arial"/>
          <w:b/>
          <w:sz w:val="24"/>
          <w:szCs w:val="24"/>
        </w:rPr>
      </w:pPr>
    </w:p>
    <w:p w14:paraId="1FEE3866" w14:textId="3F9C5C23" w:rsidR="000F3C2B" w:rsidRPr="005D6C2E" w:rsidRDefault="005D6C2E" w:rsidP="00C213FC">
      <w:pPr>
        <w:spacing w:line="240" w:lineRule="auto"/>
        <w:contextualSpacing/>
        <w:rPr>
          <w:rFonts w:asciiTheme="minorBidi" w:hAnsiTheme="minorBidi"/>
          <w:b/>
          <w:sz w:val="24"/>
          <w:szCs w:val="24"/>
        </w:rPr>
      </w:pPr>
      <w:r>
        <w:rPr>
          <w:rFonts w:asciiTheme="minorBidi" w:hAnsiTheme="minorBidi"/>
          <w:b/>
          <w:sz w:val="24"/>
          <w:szCs w:val="24"/>
        </w:rPr>
        <w:t xml:space="preserve">Auteurs: </w:t>
      </w:r>
      <w:r w:rsidR="000F3C2B" w:rsidRPr="005D6C2E">
        <w:rPr>
          <w:rFonts w:asciiTheme="minorBidi" w:hAnsiTheme="minorBidi"/>
          <w:b/>
          <w:sz w:val="24"/>
          <w:szCs w:val="24"/>
        </w:rPr>
        <w:t>Merel Borgesius en Annemarie Nuwenhoud</w:t>
      </w:r>
    </w:p>
    <w:p w14:paraId="2B767D4C" w14:textId="77777777" w:rsidR="005D6C2E" w:rsidRPr="005D6C2E" w:rsidRDefault="005D6C2E" w:rsidP="00C213FC">
      <w:pPr>
        <w:spacing w:line="240" w:lineRule="auto"/>
        <w:contextualSpacing/>
        <w:rPr>
          <w:rFonts w:asciiTheme="minorBidi" w:hAnsiTheme="minorBidi"/>
          <w:b/>
          <w:sz w:val="24"/>
          <w:szCs w:val="24"/>
        </w:rPr>
      </w:pPr>
    </w:p>
    <w:p w14:paraId="7BB18DA5" w14:textId="3DF83E0E" w:rsidR="005D6C2E" w:rsidRDefault="005D6C2E" w:rsidP="002D3A16">
      <w:pPr>
        <w:spacing w:line="240" w:lineRule="auto"/>
        <w:contextualSpacing/>
        <w:rPr>
          <w:rFonts w:ascii="Arial" w:hAnsi="Arial" w:cs="Arial"/>
          <w:b/>
          <w:bCs/>
          <w:sz w:val="24"/>
          <w:szCs w:val="24"/>
        </w:rPr>
      </w:pPr>
      <w:commentRangeStart w:id="3"/>
      <w:r w:rsidRPr="66897113">
        <w:rPr>
          <w:rFonts w:ascii="Arial" w:hAnsi="Arial" w:cs="Arial"/>
          <w:b/>
          <w:bCs/>
          <w:sz w:val="24"/>
          <w:szCs w:val="24"/>
        </w:rPr>
        <w:t>/quotes/</w:t>
      </w:r>
      <w:commentRangeEnd w:id="3"/>
      <w:r>
        <w:rPr>
          <w:rStyle w:val="Verwijzingopmerking"/>
        </w:rPr>
        <w:commentReference w:id="3"/>
      </w:r>
    </w:p>
    <w:p w14:paraId="6593FD42" w14:textId="77777777" w:rsidR="005D6C2E" w:rsidRDefault="005D6C2E" w:rsidP="002D3A16">
      <w:pPr>
        <w:spacing w:line="240" w:lineRule="auto"/>
        <w:contextualSpacing/>
        <w:rPr>
          <w:rFonts w:asciiTheme="minorBidi" w:hAnsiTheme="minorBidi"/>
          <w:sz w:val="24"/>
          <w:szCs w:val="24"/>
        </w:rPr>
      </w:pPr>
      <w:r w:rsidRPr="001A7CF9">
        <w:rPr>
          <w:rFonts w:asciiTheme="minorBidi" w:hAnsiTheme="minorBidi"/>
          <w:b/>
          <w:sz w:val="24"/>
          <w:szCs w:val="24"/>
        </w:rPr>
        <w:br/>
      </w:r>
      <w:r>
        <w:rPr>
          <w:rFonts w:asciiTheme="minorBidi" w:hAnsiTheme="minorBidi"/>
          <w:sz w:val="24"/>
          <w:szCs w:val="24"/>
        </w:rPr>
        <w:t>Het t</w:t>
      </w:r>
      <w:r w:rsidRPr="00FC4C48">
        <w:rPr>
          <w:rFonts w:asciiTheme="minorBidi" w:hAnsiTheme="minorBidi"/>
          <w:sz w:val="24"/>
          <w:szCs w:val="24"/>
        </w:rPr>
        <w:t xml:space="preserve">oezicht </w:t>
      </w:r>
      <w:r>
        <w:rPr>
          <w:rFonts w:asciiTheme="minorBidi" w:hAnsiTheme="minorBidi"/>
          <w:sz w:val="24"/>
          <w:szCs w:val="24"/>
        </w:rPr>
        <w:t xml:space="preserve">op inburgering </w:t>
      </w:r>
      <w:r w:rsidRPr="00FC4C48">
        <w:rPr>
          <w:rFonts w:asciiTheme="minorBidi" w:hAnsiTheme="minorBidi"/>
          <w:sz w:val="24"/>
          <w:szCs w:val="24"/>
        </w:rPr>
        <w:t>moet publiek worden georganiseerd</w:t>
      </w:r>
    </w:p>
    <w:p w14:paraId="7967B2CD" w14:textId="77777777" w:rsidR="005D6C2E" w:rsidRDefault="005D6C2E" w:rsidP="002D3A16">
      <w:pPr>
        <w:spacing w:line="240" w:lineRule="auto"/>
        <w:contextualSpacing/>
        <w:rPr>
          <w:rFonts w:asciiTheme="minorBidi" w:hAnsiTheme="minorBidi"/>
          <w:sz w:val="24"/>
          <w:szCs w:val="24"/>
        </w:rPr>
      </w:pPr>
    </w:p>
    <w:p w14:paraId="1A435CE8" w14:textId="012D1255" w:rsidR="005D6C2E" w:rsidRDefault="005D6C2E" w:rsidP="002D3A16">
      <w:pPr>
        <w:spacing w:line="240" w:lineRule="auto"/>
        <w:contextualSpacing/>
        <w:rPr>
          <w:rFonts w:asciiTheme="minorBidi" w:hAnsiTheme="minorBidi"/>
          <w:sz w:val="24"/>
          <w:szCs w:val="24"/>
        </w:rPr>
      </w:pPr>
      <w:r>
        <w:rPr>
          <w:rFonts w:asciiTheme="minorBidi" w:hAnsiTheme="minorBidi"/>
          <w:sz w:val="24"/>
          <w:szCs w:val="24"/>
        </w:rPr>
        <w:t>De verantwoordelijkheid voor migratie is nu verknipt en versnipperd</w:t>
      </w:r>
    </w:p>
    <w:p w14:paraId="3924F257" w14:textId="08AC72EF" w:rsidR="002D3A16" w:rsidRPr="001A7CF9" w:rsidRDefault="002D3A16" w:rsidP="002D3A16">
      <w:pPr>
        <w:spacing w:line="240" w:lineRule="auto"/>
        <w:contextualSpacing/>
        <w:rPr>
          <w:rFonts w:asciiTheme="minorBidi" w:hAnsiTheme="minorBidi"/>
          <w:sz w:val="24"/>
          <w:szCs w:val="24"/>
        </w:rPr>
      </w:pPr>
      <w:r>
        <w:rPr>
          <w:rFonts w:asciiTheme="minorBidi" w:hAnsiTheme="minorBidi"/>
          <w:sz w:val="24"/>
          <w:szCs w:val="24"/>
        </w:rPr>
        <w:t>/einde quotes/</w:t>
      </w:r>
    </w:p>
    <w:p w14:paraId="255002A1" w14:textId="77777777" w:rsidR="005D6C2E" w:rsidRPr="001A7CF9" w:rsidRDefault="005D6C2E" w:rsidP="002D3A16">
      <w:pPr>
        <w:spacing w:line="240" w:lineRule="auto"/>
        <w:contextualSpacing/>
        <w:rPr>
          <w:rFonts w:asciiTheme="minorBidi" w:hAnsiTheme="minorBidi"/>
          <w:b/>
          <w:sz w:val="24"/>
          <w:szCs w:val="24"/>
        </w:rPr>
      </w:pPr>
    </w:p>
    <w:p w14:paraId="0981A5DF" w14:textId="77777777" w:rsidR="005D6C2E" w:rsidRDefault="005D6C2E" w:rsidP="00C213FC">
      <w:pPr>
        <w:spacing w:line="240" w:lineRule="auto"/>
        <w:contextualSpacing/>
        <w:rPr>
          <w:rFonts w:asciiTheme="minorBidi" w:hAnsiTheme="minorBidi"/>
          <w:b/>
          <w:sz w:val="24"/>
          <w:szCs w:val="24"/>
        </w:rPr>
      </w:pPr>
    </w:p>
    <w:p w14:paraId="57ADB934" w14:textId="5AC1FC3C" w:rsidR="000F3C2B" w:rsidRDefault="000F3C2B" w:rsidP="002D3A16">
      <w:pPr>
        <w:shd w:val="clear" w:color="auto" w:fill="FFFFFF"/>
        <w:spacing w:after="0" w:line="240" w:lineRule="auto"/>
        <w:contextualSpacing/>
        <w:textAlignment w:val="baseline"/>
        <w:rPr>
          <w:rFonts w:ascii="Arial" w:eastAsia="Times New Roman" w:hAnsi="Arial" w:cs="Arial"/>
          <w:b/>
          <w:bCs/>
          <w:sz w:val="24"/>
          <w:szCs w:val="24"/>
          <w:lang w:eastAsia="nl-NL"/>
        </w:rPr>
      </w:pPr>
      <w:r w:rsidRPr="005D6C2E">
        <w:rPr>
          <w:rFonts w:asciiTheme="minorBidi" w:eastAsia="Times New Roman" w:hAnsiTheme="minorBidi"/>
          <w:b/>
          <w:bCs/>
          <w:sz w:val="24"/>
          <w:szCs w:val="24"/>
          <w:lang w:eastAsia="nl-NL"/>
        </w:rPr>
        <w:t>/</w:t>
      </w:r>
      <w:r w:rsidR="005D6C2E">
        <w:rPr>
          <w:rFonts w:asciiTheme="minorBidi" w:eastAsia="Times New Roman" w:hAnsiTheme="minorBidi"/>
          <w:b/>
          <w:bCs/>
          <w:sz w:val="24"/>
          <w:szCs w:val="24"/>
          <w:lang w:eastAsia="nl-NL"/>
        </w:rPr>
        <w:t>i</w:t>
      </w:r>
      <w:r w:rsidR="005D6C2E" w:rsidRPr="00FD0E1A">
        <w:rPr>
          <w:rFonts w:ascii="Arial" w:eastAsia="Times New Roman" w:hAnsi="Arial" w:cs="Arial"/>
          <w:b/>
          <w:bCs/>
          <w:sz w:val="24"/>
          <w:szCs w:val="24"/>
          <w:lang w:eastAsia="nl-NL"/>
        </w:rPr>
        <w:t>llustraties/</w:t>
      </w:r>
      <w:commentRangeStart w:id="4"/>
      <w:commentRangeEnd w:id="4"/>
      <w:r w:rsidR="005D6C2E" w:rsidRPr="00FD0E1A">
        <w:rPr>
          <w:rStyle w:val="Verwijzingopmerking"/>
        </w:rPr>
        <w:commentReference w:id="4"/>
      </w:r>
    </w:p>
    <w:p w14:paraId="5EF67997" w14:textId="00E5F6B6" w:rsidR="002D3A16" w:rsidRPr="002D3A16" w:rsidRDefault="002D3A16" w:rsidP="002D3A16">
      <w:pPr>
        <w:shd w:val="clear" w:color="auto" w:fill="FFFFFF"/>
        <w:spacing w:after="0" w:line="240" w:lineRule="auto"/>
        <w:contextualSpacing/>
        <w:textAlignment w:val="baseline"/>
        <w:rPr>
          <w:rFonts w:ascii="Arial" w:eastAsia="Times New Roman" w:hAnsi="Arial" w:cs="Arial"/>
          <w:sz w:val="24"/>
          <w:szCs w:val="24"/>
          <w:lang w:eastAsia="nl-NL"/>
        </w:rPr>
      </w:pPr>
      <w:r w:rsidRPr="002D3A16">
        <w:rPr>
          <w:rFonts w:ascii="Arial" w:eastAsia="Times New Roman" w:hAnsi="Arial" w:cs="Arial"/>
          <w:sz w:val="24"/>
          <w:szCs w:val="24"/>
          <w:lang w:eastAsia="nl-NL"/>
        </w:rPr>
        <w:t>Namen van de afbeelding of de nummers</w:t>
      </w:r>
    </w:p>
    <w:p w14:paraId="11364E9B" w14:textId="46BF89ED" w:rsidR="002D3A16" w:rsidRPr="005D6C2E" w:rsidRDefault="002D3A16" w:rsidP="002D3A16">
      <w:pPr>
        <w:shd w:val="clear" w:color="auto" w:fill="FFFFFF"/>
        <w:spacing w:after="0" w:line="240" w:lineRule="auto"/>
        <w:contextualSpacing/>
        <w:textAlignment w:val="baseline"/>
        <w:rPr>
          <w:rFonts w:asciiTheme="minorBidi" w:eastAsia="Times New Roman" w:hAnsiTheme="minorBidi"/>
          <w:b/>
          <w:bCs/>
          <w:sz w:val="24"/>
          <w:szCs w:val="24"/>
          <w:lang w:eastAsia="nl-NL"/>
        </w:rPr>
      </w:pPr>
      <w:r>
        <w:rPr>
          <w:rFonts w:ascii="Arial" w:eastAsia="Times New Roman" w:hAnsi="Arial" w:cs="Arial"/>
          <w:b/>
          <w:bCs/>
          <w:sz w:val="24"/>
          <w:szCs w:val="24"/>
          <w:lang w:eastAsia="nl-NL"/>
        </w:rPr>
        <w:t>/einde illustraties/</w:t>
      </w:r>
    </w:p>
    <w:p w14:paraId="7B1837B9" w14:textId="77777777" w:rsidR="000F3C2B" w:rsidRPr="005D6C2E" w:rsidRDefault="000F3C2B" w:rsidP="002D3A16">
      <w:pPr>
        <w:shd w:val="clear" w:color="auto" w:fill="FFFFFF"/>
        <w:spacing w:after="0" w:line="240" w:lineRule="auto"/>
        <w:contextualSpacing/>
        <w:textAlignment w:val="baseline"/>
        <w:rPr>
          <w:rFonts w:asciiTheme="minorBidi" w:hAnsiTheme="minorBidi"/>
          <w:bCs/>
          <w:sz w:val="24"/>
          <w:szCs w:val="24"/>
        </w:rPr>
      </w:pPr>
    </w:p>
    <w:p w14:paraId="32A7AE27" w14:textId="77777777" w:rsidR="000C62B2" w:rsidRDefault="000C62B2" w:rsidP="00C213FC">
      <w:pPr>
        <w:spacing w:line="240" w:lineRule="auto"/>
        <w:contextualSpacing/>
        <w:rPr>
          <w:rFonts w:asciiTheme="minorBidi" w:hAnsiTheme="minorBidi"/>
          <w:b/>
          <w:sz w:val="24"/>
          <w:szCs w:val="24"/>
        </w:rPr>
      </w:pPr>
    </w:p>
    <w:p w14:paraId="2A94E3C3" w14:textId="2EA95ED4" w:rsidR="00350E4F" w:rsidRPr="001A7CF9" w:rsidRDefault="00350E4F" w:rsidP="00C213FC">
      <w:pPr>
        <w:spacing w:line="240" w:lineRule="auto"/>
        <w:contextualSpacing/>
        <w:rPr>
          <w:rFonts w:asciiTheme="minorBidi" w:hAnsiTheme="minorBidi"/>
          <w:b/>
          <w:bCs/>
          <w:sz w:val="24"/>
          <w:szCs w:val="24"/>
        </w:rPr>
      </w:pPr>
      <w:commentRangeStart w:id="5"/>
      <w:r w:rsidRPr="66897113">
        <w:rPr>
          <w:rFonts w:asciiTheme="minorBidi" w:hAnsiTheme="minorBidi"/>
          <w:b/>
          <w:bCs/>
          <w:sz w:val="24"/>
          <w:szCs w:val="24"/>
        </w:rPr>
        <w:t>/kop/ Inburgering is geen bijzaak</w:t>
      </w:r>
      <w:r>
        <w:br/>
      </w:r>
      <w:r w:rsidRPr="66897113">
        <w:rPr>
          <w:rFonts w:asciiTheme="minorBidi" w:hAnsiTheme="minorBidi"/>
          <w:b/>
          <w:bCs/>
          <w:sz w:val="24"/>
          <w:szCs w:val="24"/>
        </w:rPr>
        <w:t>/chapeau/ in gesprek met de Adviescommissie voor Vreemdelingenzaken</w:t>
      </w:r>
      <w:commentRangeEnd w:id="5"/>
      <w:r>
        <w:rPr>
          <w:rStyle w:val="Verwijzingopmerking"/>
        </w:rPr>
        <w:commentReference w:id="5"/>
      </w:r>
    </w:p>
    <w:p w14:paraId="419D1C25" w14:textId="571B5D84" w:rsidR="000F3C2B" w:rsidRDefault="005D6C2E" w:rsidP="00C213FC">
      <w:pPr>
        <w:spacing w:line="240" w:lineRule="auto"/>
        <w:contextualSpacing/>
        <w:rPr>
          <w:rFonts w:asciiTheme="minorBidi" w:hAnsiTheme="minorBidi"/>
          <w:sz w:val="24"/>
          <w:szCs w:val="24"/>
        </w:rPr>
      </w:pPr>
      <w:commentRangeStart w:id="6"/>
      <w:r w:rsidRPr="66897113">
        <w:rPr>
          <w:rFonts w:ascii="Arial" w:hAnsi="Arial" w:cs="Arial"/>
          <w:b/>
          <w:bCs/>
          <w:sz w:val="24"/>
          <w:szCs w:val="24"/>
        </w:rPr>
        <w:t>/inlui/</w:t>
      </w:r>
      <w:commentRangeEnd w:id="6"/>
      <w:r>
        <w:rPr>
          <w:rStyle w:val="Verwijzingopmerking"/>
        </w:rPr>
        <w:commentReference w:id="6"/>
      </w:r>
      <w:r>
        <w:br/>
      </w:r>
      <w:r w:rsidRPr="66897113">
        <w:rPr>
          <w:rFonts w:asciiTheme="minorBidi" w:hAnsiTheme="minorBidi"/>
          <w:b/>
          <w:bCs/>
          <w:sz w:val="24"/>
          <w:szCs w:val="24"/>
        </w:rPr>
        <w:t>De kwaliteit van het inburgeringsonderwijs moet beter geborgd worden, met toezicht van de onderwijsinspectie. Inburgering moet dezelfde kwaliteitszorg krijgen als publieke diensten, zoals het regulier onderwijs en de zorg. Dat stelt de Adviescommissie voor Vreemdelingenzaken (ACVZ) onder meer in haar nieuwe rapport getiteld Inburgering is geen bijzaak. Advies over marktwerking en de kwaliteit van het inburgeringsonderwijs. Monique Kremer is voorzitter van de ACVZ. Daarnaast is zij bijzonder hoogleraar Actief Burgerschap aan de UvA. Nieuwsgierig naar de inhoud van dit rapport vroegen Lesredacteuren Merel Borgesius en Annemarie Nuwenhoud haar online om toelichting.</w:t>
      </w:r>
      <w:r w:rsidR="00A57210" w:rsidRPr="66897113">
        <w:rPr>
          <w:rFonts w:asciiTheme="minorBidi" w:hAnsiTheme="minorBidi"/>
          <w:b/>
          <w:bCs/>
          <w:sz w:val="24"/>
          <w:szCs w:val="24"/>
        </w:rPr>
        <w:t xml:space="preserve"> </w:t>
      </w:r>
      <w:r>
        <w:br/>
      </w:r>
      <w:r w:rsidR="000F3C2B" w:rsidRPr="66897113">
        <w:rPr>
          <w:rFonts w:asciiTheme="minorBidi" w:hAnsiTheme="minorBidi"/>
          <w:b/>
          <w:bCs/>
          <w:sz w:val="24"/>
          <w:szCs w:val="24"/>
        </w:rPr>
        <w:t xml:space="preserve">/einde inlui/ </w:t>
      </w:r>
      <w:r>
        <w:br/>
      </w:r>
    </w:p>
    <w:p w14:paraId="69B1670B" w14:textId="513BE223" w:rsidR="001F78C8" w:rsidRDefault="00197DBA" w:rsidP="00C213FC">
      <w:pPr>
        <w:spacing w:line="240" w:lineRule="auto"/>
        <w:contextualSpacing/>
        <w:rPr>
          <w:rFonts w:asciiTheme="minorBidi" w:hAnsiTheme="minorBidi"/>
          <w:sz w:val="24"/>
          <w:szCs w:val="24"/>
        </w:rPr>
      </w:pPr>
      <w:commentRangeStart w:id="7"/>
      <w:commentRangeStart w:id="8"/>
      <w:r w:rsidRPr="00197DBA">
        <w:rPr>
          <w:rFonts w:asciiTheme="minorBidi" w:hAnsiTheme="minorBidi"/>
          <w:b/>
          <w:bCs/>
          <w:sz w:val="24"/>
          <w:szCs w:val="24"/>
        </w:rPr>
        <w:t>Wat is de Adviescommissie voor Vreemdelingenzaken en wat doet zij?</w:t>
      </w:r>
      <w:commentRangeEnd w:id="7"/>
      <w:r w:rsidR="005D6C2E">
        <w:rPr>
          <w:rStyle w:val="Verwijzingopmerking"/>
        </w:rPr>
        <w:commentReference w:id="7"/>
      </w:r>
      <w:commentRangeEnd w:id="8"/>
      <w:r w:rsidR="009F30D9">
        <w:rPr>
          <w:rStyle w:val="Verwijzingopmerking"/>
        </w:rPr>
        <w:commentReference w:id="8"/>
      </w:r>
      <w:r w:rsidRPr="00197DBA">
        <w:rPr>
          <w:rFonts w:asciiTheme="minorBidi" w:hAnsiTheme="minorBidi"/>
          <w:b/>
          <w:bCs/>
          <w:sz w:val="24"/>
          <w:szCs w:val="24"/>
        </w:rPr>
        <w:br/>
      </w:r>
      <w:commentRangeStart w:id="9"/>
      <w:r w:rsidR="005D6C2E" w:rsidRPr="00337A21">
        <w:rPr>
          <w:rFonts w:ascii="Arial" w:hAnsi="Arial" w:cs="Arial"/>
          <w:sz w:val="24"/>
          <w:szCs w:val="24"/>
        </w:rPr>
        <w:t>‘</w:t>
      </w:r>
      <w:commentRangeEnd w:id="9"/>
      <w:r w:rsidR="005D6C2E">
        <w:rPr>
          <w:rStyle w:val="Verwijzingopmerking"/>
        </w:rPr>
        <w:commentReference w:id="9"/>
      </w:r>
      <w:r w:rsidR="001F78C8" w:rsidRPr="001F78C8">
        <w:rPr>
          <w:rFonts w:asciiTheme="minorBidi" w:hAnsiTheme="minorBidi"/>
          <w:sz w:val="24"/>
          <w:szCs w:val="24"/>
        </w:rPr>
        <w:t>De Adviescommissie voor Vreemdelingenzaken (ACVZ)</w:t>
      </w:r>
      <w:r w:rsidR="001F78C8">
        <w:rPr>
          <w:rFonts w:asciiTheme="minorBidi" w:hAnsiTheme="minorBidi"/>
          <w:sz w:val="24"/>
          <w:szCs w:val="24"/>
        </w:rPr>
        <w:t xml:space="preserve"> </w:t>
      </w:r>
      <w:r w:rsidR="001F78C8" w:rsidRPr="001F78C8">
        <w:rPr>
          <w:rFonts w:asciiTheme="minorBidi" w:hAnsiTheme="minorBidi"/>
          <w:sz w:val="24"/>
          <w:szCs w:val="24"/>
        </w:rPr>
        <w:t xml:space="preserve">is onafhankelijk </w:t>
      </w:r>
      <w:r w:rsidR="001F78C8">
        <w:rPr>
          <w:rFonts w:asciiTheme="minorBidi" w:hAnsiTheme="minorBidi"/>
          <w:sz w:val="24"/>
          <w:szCs w:val="24"/>
        </w:rPr>
        <w:t>en</w:t>
      </w:r>
      <w:r w:rsidR="001F78C8" w:rsidRPr="001F78C8">
        <w:rPr>
          <w:rFonts w:asciiTheme="minorBidi" w:hAnsiTheme="minorBidi"/>
          <w:sz w:val="24"/>
          <w:szCs w:val="24"/>
        </w:rPr>
        <w:t xml:space="preserve"> is ingesteld bij wet</w:t>
      </w:r>
      <w:r w:rsidR="001F78C8">
        <w:rPr>
          <w:rFonts w:asciiTheme="minorBidi" w:hAnsiTheme="minorBidi"/>
          <w:sz w:val="24"/>
          <w:szCs w:val="24"/>
        </w:rPr>
        <w:t>. De commissie</w:t>
      </w:r>
      <w:r w:rsidR="001F78C8" w:rsidRPr="001F78C8">
        <w:rPr>
          <w:rFonts w:asciiTheme="minorBidi" w:hAnsiTheme="minorBidi"/>
          <w:sz w:val="24"/>
          <w:szCs w:val="24"/>
        </w:rPr>
        <w:t xml:space="preserve"> bestaat uit tien deskundigen</w:t>
      </w:r>
      <w:r w:rsidR="001F78C8">
        <w:rPr>
          <w:rFonts w:asciiTheme="minorBidi" w:hAnsiTheme="minorBidi"/>
          <w:sz w:val="24"/>
          <w:szCs w:val="24"/>
        </w:rPr>
        <w:t xml:space="preserve">, die </w:t>
      </w:r>
      <w:r w:rsidR="001F78C8" w:rsidRPr="001F78C8">
        <w:rPr>
          <w:rFonts w:asciiTheme="minorBidi" w:hAnsiTheme="minorBidi"/>
          <w:sz w:val="24"/>
          <w:szCs w:val="24"/>
        </w:rPr>
        <w:t xml:space="preserve">de regering en het parlement </w:t>
      </w:r>
      <w:r w:rsidR="001F78C8">
        <w:rPr>
          <w:rFonts w:asciiTheme="minorBidi" w:hAnsiTheme="minorBidi"/>
          <w:sz w:val="24"/>
          <w:szCs w:val="24"/>
        </w:rPr>
        <w:t xml:space="preserve">adviseren </w:t>
      </w:r>
      <w:r w:rsidR="001F78C8" w:rsidRPr="001F78C8">
        <w:rPr>
          <w:rFonts w:asciiTheme="minorBidi" w:hAnsiTheme="minorBidi"/>
          <w:sz w:val="24"/>
          <w:szCs w:val="24"/>
        </w:rPr>
        <w:t>over migratie.</w:t>
      </w:r>
      <w:r w:rsidR="00917E5C">
        <w:rPr>
          <w:rFonts w:asciiTheme="minorBidi" w:hAnsiTheme="minorBidi"/>
          <w:sz w:val="24"/>
          <w:szCs w:val="24"/>
        </w:rPr>
        <w:t xml:space="preserve"> Alle commissieleden zijn</w:t>
      </w:r>
      <w:r w:rsidR="00917E5C" w:rsidRPr="00917E5C">
        <w:rPr>
          <w:rFonts w:asciiTheme="minorBidi" w:hAnsiTheme="minorBidi"/>
          <w:sz w:val="24"/>
          <w:szCs w:val="24"/>
        </w:rPr>
        <w:t xml:space="preserve"> geselecteerd op basis van hun deskundigheid en ervaring op een bepaald terrein dat te maken heeft met migratie en integratie.</w:t>
      </w:r>
      <w:commentRangeStart w:id="10"/>
      <w:r w:rsidR="005D6C2E">
        <w:rPr>
          <w:rFonts w:ascii="Arial" w:hAnsi="Arial" w:cs="Arial"/>
          <w:b/>
          <w:color w:val="FF0000"/>
          <w:sz w:val="24"/>
          <w:szCs w:val="24"/>
        </w:rPr>
        <w:t>[</w:t>
      </w:r>
      <w:r w:rsidR="005D6C2E" w:rsidRPr="00337A21">
        <w:rPr>
          <w:rFonts w:ascii="Arial" w:hAnsi="Arial" w:cs="Arial"/>
          <w:b/>
          <w:color w:val="FF0000"/>
          <w:sz w:val="24"/>
          <w:szCs w:val="24"/>
        </w:rPr>
        <w:t>Noot</w:t>
      </w:r>
      <w:r w:rsidR="005D6C2E">
        <w:rPr>
          <w:rFonts w:ascii="Arial" w:hAnsi="Arial" w:cs="Arial"/>
          <w:b/>
          <w:color w:val="FF0000"/>
          <w:sz w:val="24"/>
          <w:szCs w:val="24"/>
        </w:rPr>
        <w:t xml:space="preserve"> 1]</w:t>
      </w:r>
      <w:commentRangeEnd w:id="10"/>
      <w:r w:rsidR="005D6C2E">
        <w:rPr>
          <w:rStyle w:val="Verwijzingopmerking"/>
        </w:rPr>
        <w:commentReference w:id="10"/>
      </w:r>
      <w:r w:rsidR="005D6C2E">
        <w:rPr>
          <w:rFonts w:ascii="Arial" w:hAnsi="Arial" w:cs="Arial"/>
          <w:b/>
          <w:color w:val="FF0000"/>
          <w:sz w:val="24"/>
          <w:szCs w:val="24"/>
        </w:rPr>
        <w:t xml:space="preserve"> </w:t>
      </w:r>
      <w:r w:rsidR="00917E5C" w:rsidRPr="00917E5C">
        <w:rPr>
          <w:rFonts w:asciiTheme="minorBidi" w:hAnsiTheme="minorBidi"/>
          <w:sz w:val="24"/>
          <w:szCs w:val="24"/>
        </w:rPr>
        <w:t xml:space="preserve">Elke maand komen de commissieleden bij elkaar en vergaderen zij over de onderzoeks- en adviestrajecten. </w:t>
      </w:r>
      <w:r w:rsidR="001F78C8">
        <w:rPr>
          <w:rFonts w:asciiTheme="minorBidi" w:hAnsiTheme="minorBidi"/>
          <w:sz w:val="24"/>
          <w:szCs w:val="24"/>
        </w:rPr>
        <w:t>De ACVZ</w:t>
      </w:r>
      <w:r w:rsidR="001F78C8" w:rsidRPr="001F78C8">
        <w:rPr>
          <w:rFonts w:asciiTheme="minorBidi" w:hAnsiTheme="minorBidi"/>
          <w:sz w:val="24"/>
          <w:szCs w:val="24"/>
        </w:rPr>
        <w:t xml:space="preserve"> onderzoekt beleid en wetgeving en geeft aan </w:t>
      </w:r>
      <w:r w:rsidR="001F78C8">
        <w:rPr>
          <w:rFonts w:asciiTheme="minorBidi" w:hAnsiTheme="minorBidi"/>
          <w:sz w:val="24"/>
          <w:szCs w:val="24"/>
        </w:rPr>
        <w:t>wat er verbeterd kan worden</w:t>
      </w:r>
      <w:r w:rsidR="001F78C8" w:rsidRPr="001F78C8">
        <w:rPr>
          <w:rFonts w:asciiTheme="minorBidi" w:hAnsiTheme="minorBidi"/>
          <w:sz w:val="24"/>
          <w:szCs w:val="24"/>
        </w:rPr>
        <w:t xml:space="preserve">. </w:t>
      </w:r>
      <w:r w:rsidR="001F78C8">
        <w:rPr>
          <w:rFonts w:asciiTheme="minorBidi" w:hAnsiTheme="minorBidi"/>
          <w:sz w:val="24"/>
          <w:szCs w:val="24"/>
        </w:rPr>
        <w:t>Er worden</w:t>
      </w:r>
      <w:r w:rsidR="001F78C8" w:rsidRPr="001F78C8">
        <w:rPr>
          <w:rFonts w:asciiTheme="minorBidi" w:hAnsiTheme="minorBidi"/>
          <w:sz w:val="24"/>
          <w:szCs w:val="24"/>
        </w:rPr>
        <w:t xml:space="preserve"> praktische adviezen </w:t>
      </w:r>
      <w:r w:rsidR="001F78C8">
        <w:rPr>
          <w:rFonts w:asciiTheme="minorBidi" w:hAnsiTheme="minorBidi"/>
          <w:sz w:val="24"/>
          <w:szCs w:val="24"/>
        </w:rPr>
        <w:t>gegeven,</w:t>
      </w:r>
      <w:r w:rsidR="001F78C8" w:rsidRPr="001F78C8">
        <w:rPr>
          <w:rFonts w:asciiTheme="minorBidi" w:hAnsiTheme="minorBidi"/>
          <w:sz w:val="24"/>
          <w:szCs w:val="24"/>
        </w:rPr>
        <w:t xml:space="preserve"> die gericht zijn op het oplossen van bestaande en te verwachten problemen. </w:t>
      </w:r>
    </w:p>
    <w:p w14:paraId="466538D2" w14:textId="16323CEC" w:rsidR="00F23F8E" w:rsidRDefault="00F23F8E" w:rsidP="00C213FC">
      <w:pPr>
        <w:spacing w:line="240" w:lineRule="auto"/>
        <w:contextualSpacing/>
        <w:rPr>
          <w:rFonts w:asciiTheme="minorBidi" w:hAnsiTheme="minorBidi"/>
          <w:sz w:val="24"/>
          <w:szCs w:val="24"/>
        </w:rPr>
      </w:pPr>
      <w:r>
        <w:rPr>
          <w:rFonts w:asciiTheme="minorBidi" w:hAnsiTheme="minorBidi"/>
          <w:sz w:val="24"/>
          <w:szCs w:val="24"/>
        </w:rPr>
        <w:t xml:space="preserve">De </w:t>
      </w:r>
      <w:r w:rsidR="001F78C8">
        <w:rPr>
          <w:rFonts w:asciiTheme="minorBidi" w:hAnsiTheme="minorBidi"/>
          <w:sz w:val="24"/>
          <w:szCs w:val="24"/>
        </w:rPr>
        <w:t>ACVZ</w:t>
      </w:r>
      <w:r w:rsidR="00197DBA">
        <w:rPr>
          <w:rFonts w:asciiTheme="minorBidi" w:hAnsiTheme="minorBidi"/>
          <w:sz w:val="24"/>
          <w:szCs w:val="24"/>
        </w:rPr>
        <w:t xml:space="preserve"> bestaa</w:t>
      </w:r>
      <w:r>
        <w:rPr>
          <w:rFonts w:asciiTheme="minorBidi" w:hAnsiTheme="minorBidi"/>
          <w:sz w:val="24"/>
          <w:szCs w:val="24"/>
        </w:rPr>
        <w:t>t</w:t>
      </w:r>
      <w:r w:rsidR="00197DBA">
        <w:rPr>
          <w:rFonts w:asciiTheme="minorBidi" w:hAnsiTheme="minorBidi"/>
          <w:sz w:val="24"/>
          <w:szCs w:val="24"/>
        </w:rPr>
        <w:t xml:space="preserve"> al twintig jaar. </w:t>
      </w:r>
      <w:r w:rsidR="000506BA">
        <w:rPr>
          <w:rFonts w:asciiTheme="minorBidi" w:hAnsiTheme="minorBidi"/>
          <w:sz w:val="24"/>
          <w:szCs w:val="24"/>
        </w:rPr>
        <w:t xml:space="preserve">We zijn een kleine organisatie, die zich bezighoudt met een veelheid aan thema’s. </w:t>
      </w:r>
      <w:r w:rsidR="00197DBA" w:rsidRPr="00197DBA">
        <w:rPr>
          <w:rFonts w:asciiTheme="minorBidi" w:hAnsiTheme="minorBidi"/>
          <w:sz w:val="24"/>
          <w:szCs w:val="24"/>
        </w:rPr>
        <w:t xml:space="preserve">De ACVZ heeft drie taken. </w:t>
      </w:r>
      <w:r w:rsidR="00197DBA">
        <w:rPr>
          <w:rFonts w:asciiTheme="minorBidi" w:hAnsiTheme="minorBidi"/>
          <w:sz w:val="24"/>
          <w:szCs w:val="24"/>
        </w:rPr>
        <w:t>Ten eerste hebben we een wettelijke taak</w:t>
      </w:r>
      <w:r w:rsidR="000256E7">
        <w:rPr>
          <w:rFonts w:asciiTheme="minorBidi" w:hAnsiTheme="minorBidi"/>
          <w:sz w:val="24"/>
          <w:szCs w:val="24"/>
        </w:rPr>
        <w:t xml:space="preserve"> om </w:t>
      </w:r>
      <w:r w:rsidR="00197DBA">
        <w:rPr>
          <w:rFonts w:asciiTheme="minorBidi" w:hAnsiTheme="minorBidi"/>
          <w:sz w:val="24"/>
          <w:szCs w:val="24"/>
        </w:rPr>
        <w:t xml:space="preserve">wetsadviezen </w:t>
      </w:r>
      <w:r w:rsidR="000256E7">
        <w:rPr>
          <w:rFonts w:asciiTheme="minorBidi" w:hAnsiTheme="minorBidi"/>
          <w:sz w:val="24"/>
          <w:szCs w:val="24"/>
        </w:rPr>
        <w:t xml:space="preserve">te </w:t>
      </w:r>
      <w:r w:rsidR="00197DBA">
        <w:rPr>
          <w:rFonts w:asciiTheme="minorBidi" w:hAnsiTheme="minorBidi"/>
          <w:sz w:val="24"/>
          <w:szCs w:val="24"/>
        </w:rPr>
        <w:t xml:space="preserve">geven. Ten tweede </w:t>
      </w:r>
      <w:r>
        <w:rPr>
          <w:rFonts w:asciiTheme="minorBidi" w:hAnsiTheme="minorBidi"/>
          <w:sz w:val="24"/>
          <w:szCs w:val="24"/>
        </w:rPr>
        <w:t xml:space="preserve">richten we ons op de lange termijn, door strategische adviezen te geven. En ten derde willen we graag de praktijk verbeteren. Daarnaast werken we met </w:t>
      </w:r>
      <w:r w:rsidR="00AE3F48">
        <w:rPr>
          <w:rFonts w:asciiTheme="minorBidi" w:hAnsiTheme="minorBidi"/>
          <w:sz w:val="24"/>
          <w:szCs w:val="24"/>
        </w:rPr>
        <w:t>drie</w:t>
      </w:r>
      <w:r>
        <w:rPr>
          <w:rFonts w:asciiTheme="minorBidi" w:hAnsiTheme="minorBidi"/>
          <w:sz w:val="24"/>
          <w:szCs w:val="24"/>
        </w:rPr>
        <w:t xml:space="preserve"> programmalijnen, waarin e</w:t>
      </w:r>
      <w:r w:rsidRPr="00F23F8E">
        <w:rPr>
          <w:rFonts w:asciiTheme="minorBidi" w:hAnsiTheme="minorBidi"/>
          <w:sz w:val="24"/>
          <w:szCs w:val="24"/>
        </w:rPr>
        <w:t xml:space="preserve">en </w:t>
      </w:r>
      <w:r w:rsidRPr="00F23F8E">
        <w:rPr>
          <w:rFonts w:asciiTheme="minorBidi" w:hAnsiTheme="minorBidi"/>
          <w:sz w:val="24"/>
          <w:szCs w:val="24"/>
        </w:rPr>
        <w:lastRenderedPageBreak/>
        <w:t xml:space="preserve">aantal </w:t>
      </w:r>
      <w:r>
        <w:rPr>
          <w:rFonts w:asciiTheme="minorBidi" w:hAnsiTheme="minorBidi"/>
          <w:sz w:val="24"/>
          <w:szCs w:val="24"/>
        </w:rPr>
        <w:t>grotere</w:t>
      </w:r>
      <w:r w:rsidRPr="00F23F8E">
        <w:rPr>
          <w:rFonts w:asciiTheme="minorBidi" w:hAnsiTheme="minorBidi"/>
          <w:sz w:val="24"/>
          <w:szCs w:val="24"/>
        </w:rPr>
        <w:t xml:space="preserve"> onderwerpen en maatschappelijke vraagstukken bij elkaar </w:t>
      </w:r>
      <w:r>
        <w:rPr>
          <w:rFonts w:asciiTheme="minorBidi" w:hAnsiTheme="minorBidi"/>
          <w:sz w:val="24"/>
          <w:szCs w:val="24"/>
        </w:rPr>
        <w:t xml:space="preserve">worden </w:t>
      </w:r>
      <w:r w:rsidRPr="00F23F8E">
        <w:rPr>
          <w:rFonts w:asciiTheme="minorBidi" w:hAnsiTheme="minorBidi"/>
          <w:sz w:val="24"/>
          <w:szCs w:val="24"/>
        </w:rPr>
        <w:t xml:space="preserve">gezet. </w:t>
      </w:r>
      <w:r w:rsidR="00AE3F48">
        <w:rPr>
          <w:rFonts w:asciiTheme="minorBidi" w:hAnsiTheme="minorBidi"/>
          <w:sz w:val="24"/>
          <w:szCs w:val="24"/>
        </w:rPr>
        <w:t>Dat zijn</w:t>
      </w:r>
      <w:r>
        <w:rPr>
          <w:rFonts w:asciiTheme="minorBidi" w:hAnsiTheme="minorBidi"/>
          <w:sz w:val="24"/>
          <w:szCs w:val="24"/>
        </w:rPr>
        <w:t xml:space="preserve"> de programmalijn</w:t>
      </w:r>
      <w:r w:rsidR="00AE3F48">
        <w:rPr>
          <w:rFonts w:asciiTheme="minorBidi" w:hAnsiTheme="minorBidi"/>
          <w:sz w:val="24"/>
          <w:szCs w:val="24"/>
        </w:rPr>
        <w:t>en</w:t>
      </w:r>
      <w:r>
        <w:rPr>
          <w:rFonts w:asciiTheme="minorBidi" w:hAnsiTheme="minorBidi"/>
          <w:sz w:val="24"/>
          <w:szCs w:val="24"/>
        </w:rPr>
        <w:t xml:space="preserve"> </w:t>
      </w:r>
      <w:r w:rsidR="00AE3F48">
        <w:rPr>
          <w:rFonts w:asciiTheme="minorBidi" w:hAnsiTheme="minorBidi"/>
          <w:sz w:val="24"/>
          <w:szCs w:val="24"/>
        </w:rPr>
        <w:t xml:space="preserve">effectieve rechtsbescherming, </w:t>
      </w:r>
      <w:r>
        <w:rPr>
          <w:rFonts w:asciiTheme="minorBidi" w:hAnsiTheme="minorBidi"/>
          <w:sz w:val="24"/>
          <w:szCs w:val="24"/>
        </w:rPr>
        <w:t>migratie</w:t>
      </w:r>
      <w:r w:rsidR="000506BA">
        <w:rPr>
          <w:rFonts w:asciiTheme="minorBidi" w:hAnsiTheme="minorBidi"/>
          <w:sz w:val="24"/>
          <w:szCs w:val="24"/>
        </w:rPr>
        <w:t xml:space="preserve"> en arbeidsmarkt</w:t>
      </w:r>
      <w:r w:rsidR="00AE3F48">
        <w:rPr>
          <w:rFonts w:asciiTheme="minorBidi" w:hAnsiTheme="minorBidi"/>
          <w:sz w:val="24"/>
          <w:szCs w:val="24"/>
        </w:rPr>
        <w:t xml:space="preserve"> en </w:t>
      </w:r>
      <w:r w:rsidR="000506BA">
        <w:rPr>
          <w:rFonts w:asciiTheme="minorBidi" w:hAnsiTheme="minorBidi"/>
          <w:sz w:val="24"/>
          <w:szCs w:val="24"/>
        </w:rPr>
        <w:t>migratie en lokaal bestuur.</w:t>
      </w:r>
      <w:r w:rsidR="00057DA7">
        <w:rPr>
          <w:rFonts w:asciiTheme="minorBidi" w:hAnsiTheme="minorBidi"/>
          <w:sz w:val="24"/>
          <w:szCs w:val="24"/>
        </w:rPr>
        <w:t>’</w:t>
      </w:r>
    </w:p>
    <w:p w14:paraId="1F421BFE" w14:textId="77777777" w:rsidR="00C86C3A" w:rsidRDefault="00C86C3A" w:rsidP="00C213FC">
      <w:pPr>
        <w:spacing w:line="240" w:lineRule="auto"/>
        <w:contextualSpacing/>
        <w:rPr>
          <w:rFonts w:asciiTheme="minorBidi" w:hAnsiTheme="minorBidi"/>
          <w:b/>
          <w:bCs/>
          <w:sz w:val="24"/>
          <w:szCs w:val="24"/>
        </w:rPr>
      </w:pPr>
    </w:p>
    <w:p w14:paraId="025D8C1B" w14:textId="6D2202AB" w:rsidR="00346CD7" w:rsidRPr="00F17E11" w:rsidRDefault="0006643D" w:rsidP="00C213FC">
      <w:pPr>
        <w:spacing w:line="240" w:lineRule="auto"/>
        <w:contextualSpacing/>
        <w:rPr>
          <w:rFonts w:asciiTheme="minorBidi" w:hAnsiTheme="minorBidi"/>
          <w:b/>
          <w:bCs/>
          <w:sz w:val="24"/>
          <w:szCs w:val="24"/>
        </w:rPr>
      </w:pPr>
      <w:r w:rsidRPr="66897113">
        <w:rPr>
          <w:rFonts w:asciiTheme="minorBidi" w:hAnsiTheme="minorBidi"/>
          <w:b/>
          <w:bCs/>
          <w:sz w:val="24"/>
          <w:szCs w:val="24"/>
        </w:rPr>
        <w:t>In</w:t>
      </w:r>
      <w:r w:rsidR="00AE3F48" w:rsidRPr="66897113">
        <w:rPr>
          <w:rFonts w:asciiTheme="minorBidi" w:hAnsiTheme="minorBidi"/>
          <w:b/>
          <w:bCs/>
          <w:sz w:val="24"/>
          <w:szCs w:val="24"/>
        </w:rPr>
        <w:t xml:space="preserve"> het adviesrapport</w:t>
      </w:r>
      <w:r w:rsidRPr="66897113">
        <w:rPr>
          <w:rFonts w:asciiTheme="minorBidi" w:hAnsiTheme="minorBidi"/>
          <w:b/>
          <w:bCs/>
          <w:sz w:val="24"/>
          <w:szCs w:val="24"/>
        </w:rPr>
        <w:t xml:space="preserve"> wordt onder andere gesteld dat het toezicht op de kwaliteit van inburgering onderwijs beter moet. Kunt u dat toelichten? </w:t>
      </w:r>
      <w:r>
        <w:br/>
      </w:r>
      <w:r w:rsidR="00057DA7" w:rsidRPr="66897113">
        <w:rPr>
          <w:rFonts w:asciiTheme="minorBidi" w:hAnsiTheme="minorBidi"/>
          <w:sz w:val="24"/>
          <w:szCs w:val="24"/>
        </w:rPr>
        <w:t>‘</w:t>
      </w:r>
      <w:r w:rsidR="00346CD7" w:rsidRPr="66897113">
        <w:rPr>
          <w:rFonts w:asciiTheme="minorBidi" w:hAnsiTheme="minorBidi"/>
          <w:sz w:val="24"/>
          <w:szCs w:val="24"/>
        </w:rPr>
        <w:t>De gemeenten moeten meer gaan toezien op de kwaliteit, d</w:t>
      </w:r>
      <w:r w:rsidR="00A05217" w:rsidRPr="66897113">
        <w:rPr>
          <w:rFonts w:asciiTheme="minorBidi" w:hAnsiTheme="minorBidi"/>
          <w:sz w:val="24"/>
          <w:szCs w:val="24"/>
        </w:rPr>
        <w:t>aar</w:t>
      </w:r>
      <w:r w:rsidR="00346CD7" w:rsidRPr="66897113">
        <w:rPr>
          <w:rFonts w:asciiTheme="minorBidi" w:hAnsiTheme="minorBidi"/>
          <w:sz w:val="24"/>
          <w:szCs w:val="24"/>
        </w:rPr>
        <w:t xml:space="preserve"> moeten ze vo</w:t>
      </w:r>
      <w:r w:rsidR="00A05217" w:rsidRPr="66897113">
        <w:rPr>
          <w:rFonts w:asciiTheme="minorBidi" w:hAnsiTheme="minorBidi"/>
          <w:sz w:val="24"/>
          <w:szCs w:val="24"/>
        </w:rPr>
        <w:t xml:space="preserve">l </w:t>
      </w:r>
      <w:r w:rsidR="00346CD7" w:rsidRPr="66897113">
        <w:rPr>
          <w:rFonts w:asciiTheme="minorBidi" w:hAnsiTheme="minorBidi"/>
          <w:sz w:val="24"/>
          <w:szCs w:val="24"/>
        </w:rPr>
        <w:t xml:space="preserve">op </w:t>
      </w:r>
      <w:r w:rsidR="00057DA7" w:rsidRPr="66897113">
        <w:rPr>
          <w:rFonts w:asciiTheme="minorBidi" w:hAnsiTheme="minorBidi"/>
          <w:sz w:val="24"/>
          <w:szCs w:val="24"/>
        </w:rPr>
        <w:t>in</w:t>
      </w:r>
      <w:r w:rsidR="00346CD7" w:rsidRPr="66897113">
        <w:rPr>
          <w:rFonts w:asciiTheme="minorBidi" w:hAnsiTheme="minorBidi"/>
          <w:sz w:val="24"/>
          <w:szCs w:val="24"/>
        </w:rPr>
        <w:t>zetten. Er moet geen plaats zijn voor malafide taalbureaus</w:t>
      </w:r>
      <w:r w:rsidR="00A05217" w:rsidRPr="66897113">
        <w:rPr>
          <w:rFonts w:asciiTheme="minorBidi" w:hAnsiTheme="minorBidi"/>
          <w:sz w:val="24"/>
          <w:szCs w:val="24"/>
        </w:rPr>
        <w:t>.</w:t>
      </w:r>
      <w:r w:rsidR="00346CD7" w:rsidRPr="66897113">
        <w:rPr>
          <w:rFonts w:asciiTheme="minorBidi" w:hAnsiTheme="minorBidi"/>
          <w:sz w:val="24"/>
          <w:szCs w:val="24"/>
        </w:rPr>
        <w:t xml:space="preserve"> </w:t>
      </w:r>
      <w:r w:rsidR="00EB72F7" w:rsidRPr="66897113">
        <w:rPr>
          <w:rFonts w:asciiTheme="minorBidi" w:hAnsiTheme="minorBidi"/>
          <w:sz w:val="24"/>
          <w:szCs w:val="24"/>
        </w:rPr>
        <w:t xml:space="preserve">In de nieuwe inburgeringswet verandert er veel, maar de markwerking blijft. </w:t>
      </w:r>
      <w:r w:rsidR="00346CD7" w:rsidRPr="66897113">
        <w:rPr>
          <w:rFonts w:asciiTheme="minorBidi" w:hAnsiTheme="minorBidi"/>
          <w:sz w:val="24"/>
          <w:szCs w:val="24"/>
        </w:rPr>
        <w:t>N</w:t>
      </w:r>
      <w:r w:rsidR="00EB72F7" w:rsidRPr="66897113">
        <w:rPr>
          <w:rFonts w:asciiTheme="minorBidi" w:hAnsiTheme="minorBidi"/>
          <w:sz w:val="24"/>
          <w:szCs w:val="24"/>
        </w:rPr>
        <w:t xml:space="preserve">et als in het oude stelsel zullen private aanbieders het onderwijs blijven verzorgen en blijft de stichting Blik op Werk verantwoordelijk voor de borging van de kwaliteit. In het huidige stelsel zijn de resultaten </w:t>
      </w:r>
      <w:r w:rsidR="00346CD7" w:rsidRPr="66897113">
        <w:rPr>
          <w:rFonts w:asciiTheme="minorBidi" w:hAnsiTheme="minorBidi"/>
          <w:sz w:val="24"/>
          <w:szCs w:val="24"/>
        </w:rPr>
        <w:t xml:space="preserve">van de inburgering tegengevallen. De privatisering van het inburgeringsonderwijs heeft niet goed uitgepakt voor de kwaliteit ervan. Het is </w:t>
      </w:r>
      <w:r w:rsidR="000256E7" w:rsidRPr="66897113">
        <w:rPr>
          <w:rFonts w:asciiTheme="minorBidi" w:hAnsiTheme="minorBidi"/>
          <w:sz w:val="24"/>
          <w:szCs w:val="24"/>
        </w:rPr>
        <w:t xml:space="preserve">daarbij </w:t>
      </w:r>
      <w:r w:rsidR="00346CD7" w:rsidRPr="66897113">
        <w:rPr>
          <w:rFonts w:asciiTheme="minorBidi" w:hAnsiTheme="minorBidi"/>
          <w:sz w:val="24"/>
          <w:szCs w:val="24"/>
        </w:rPr>
        <w:t xml:space="preserve">geen verstandige keuze geweest om het toezicht uit te besteden aan Blik op Werk. Dit toezicht was onvoldoende gericht op de kwaliteit van het onderwijs. Het toezicht op private taalaanbieders is te lang gericht geweest op het voldoen aan administratieve verplichtingen. Er zijn wel aanpassingen gedaan om het toezicht te verbeteren, zoals de introductie van Toezicht in de </w:t>
      </w:r>
      <w:r w:rsidR="00217B05">
        <w:rPr>
          <w:rFonts w:asciiTheme="minorBidi" w:hAnsiTheme="minorBidi"/>
          <w:sz w:val="24"/>
          <w:szCs w:val="24"/>
        </w:rPr>
        <w:t>K</w:t>
      </w:r>
      <w:r w:rsidR="00346CD7" w:rsidRPr="66897113">
        <w:rPr>
          <w:rFonts w:asciiTheme="minorBidi" w:hAnsiTheme="minorBidi"/>
          <w:sz w:val="24"/>
          <w:szCs w:val="24"/>
        </w:rPr>
        <w:t>las, maar dit heeft te lang op zich laten wachten. De inburgering is van nationaal belang. Het toezicht daarop moet publiek worden georganiseerd. We zien geen reden om het toezicht privaat te regelen</w:t>
      </w:r>
      <w:r w:rsidR="00D90EDB" w:rsidRPr="66897113">
        <w:rPr>
          <w:rFonts w:asciiTheme="minorBidi" w:hAnsiTheme="minorBidi"/>
          <w:sz w:val="24"/>
          <w:szCs w:val="24"/>
        </w:rPr>
        <w:t>, ook omdat het inburgeringsexamen nationaal is en de eisen voor naturalisatie evenzeer</w:t>
      </w:r>
      <w:r w:rsidR="00346CD7" w:rsidRPr="66897113">
        <w:rPr>
          <w:rFonts w:asciiTheme="minorBidi" w:hAnsiTheme="minorBidi"/>
          <w:sz w:val="24"/>
          <w:szCs w:val="24"/>
        </w:rPr>
        <w:t xml:space="preserve">. Gemeenten zullen in het nieuwe systeem, eventueel </w:t>
      </w:r>
      <w:r w:rsidR="005B7701" w:rsidRPr="66897113">
        <w:rPr>
          <w:rFonts w:asciiTheme="minorBidi" w:hAnsiTheme="minorBidi"/>
          <w:sz w:val="24"/>
          <w:szCs w:val="24"/>
        </w:rPr>
        <w:t xml:space="preserve">in </w:t>
      </w:r>
      <w:r w:rsidR="00346CD7" w:rsidRPr="66897113">
        <w:rPr>
          <w:rFonts w:asciiTheme="minorBidi" w:hAnsiTheme="minorBidi"/>
          <w:sz w:val="24"/>
          <w:szCs w:val="24"/>
        </w:rPr>
        <w:t>samenwerking met de regio, inburgeringsonderwijs gaan inkopen.</w:t>
      </w:r>
      <w:r w:rsidR="00A05217" w:rsidRPr="66897113">
        <w:rPr>
          <w:rFonts w:asciiTheme="minorBidi" w:hAnsiTheme="minorBidi"/>
          <w:sz w:val="24"/>
          <w:szCs w:val="24"/>
        </w:rPr>
        <w:t xml:space="preserve"> Zeker voor kleinere gemeenten is het moeilijk om de kwaliteit te borgen, soms is er een gebrek aan kennis. Als het om kwaliteit gaat, moet er op nationaal niveau nagedacht worden. En verder moeten gemeenten natuurlijk van elkaar leren</w:t>
      </w:r>
      <w:r w:rsidR="00B4512A" w:rsidRPr="66897113">
        <w:rPr>
          <w:rFonts w:asciiTheme="minorBidi" w:hAnsiTheme="minorBidi"/>
          <w:sz w:val="24"/>
          <w:szCs w:val="24"/>
        </w:rPr>
        <w:t xml:space="preserve">. Daar wordt wel wat aan gedaan, maar er is </w:t>
      </w:r>
      <w:r w:rsidR="00A05217" w:rsidRPr="66897113">
        <w:rPr>
          <w:rFonts w:asciiTheme="minorBidi" w:hAnsiTheme="minorBidi"/>
          <w:sz w:val="24"/>
          <w:szCs w:val="24"/>
        </w:rPr>
        <w:t>nu te weinig impuls.</w:t>
      </w:r>
      <w:r w:rsidR="00057DA7" w:rsidRPr="66897113">
        <w:rPr>
          <w:rFonts w:asciiTheme="minorBidi" w:hAnsiTheme="minorBidi"/>
          <w:sz w:val="24"/>
          <w:szCs w:val="24"/>
        </w:rPr>
        <w:t>’</w:t>
      </w:r>
      <w:r w:rsidR="00A05217" w:rsidRPr="66897113">
        <w:rPr>
          <w:rFonts w:asciiTheme="minorBidi" w:hAnsiTheme="minorBidi"/>
          <w:sz w:val="24"/>
          <w:szCs w:val="24"/>
        </w:rPr>
        <w:t xml:space="preserve"> </w:t>
      </w:r>
      <w:r w:rsidR="00F17E11" w:rsidRPr="66897113">
        <w:rPr>
          <w:rFonts w:asciiTheme="minorBidi" w:hAnsiTheme="minorBidi"/>
          <w:b/>
          <w:bCs/>
          <w:color w:val="FF0000"/>
          <w:sz w:val="24"/>
          <w:szCs w:val="24"/>
        </w:rPr>
        <w:t xml:space="preserve">[Noot </w:t>
      </w:r>
      <w:r w:rsidR="00917E5C" w:rsidRPr="66897113">
        <w:rPr>
          <w:rFonts w:asciiTheme="minorBidi" w:hAnsiTheme="minorBidi"/>
          <w:b/>
          <w:bCs/>
          <w:color w:val="FF0000"/>
          <w:sz w:val="24"/>
          <w:szCs w:val="24"/>
        </w:rPr>
        <w:t>2</w:t>
      </w:r>
      <w:r w:rsidR="00F17E11" w:rsidRPr="66897113">
        <w:rPr>
          <w:rFonts w:asciiTheme="minorBidi" w:hAnsiTheme="minorBidi"/>
          <w:b/>
          <w:bCs/>
          <w:color w:val="FF0000"/>
          <w:sz w:val="24"/>
          <w:szCs w:val="24"/>
        </w:rPr>
        <w:t>]</w:t>
      </w:r>
    </w:p>
    <w:p w14:paraId="6D0ACA87" w14:textId="77777777" w:rsidR="00FC18B0" w:rsidRDefault="00FC18B0" w:rsidP="00C213FC">
      <w:pPr>
        <w:spacing w:line="240" w:lineRule="auto"/>
        <w:contextualSpacing/>
        <w:rPr>
          <w:rFonts w:asciiTheme="minorBidi" w:hAnsiTheme="minorBidi"/>
          <w:b/>
          <w:bCs/>
          <w:sz w:val="24"/>
          <w:szCs w:val="24"/>
        </w:rPr>
      </w:pPr>
    </w:p>
    <w:p w14:paraId="514C42E8" w14:textId="00A5A07F" w:rsidR="00FC18B0" w:rsidRDefault="00DE00D8" w:rsidP="00C213FC">
      <w:pPr>
        <w:spacing w:line="240" w:lineRule="auto"/>
        <w:contextualSpacing/>
        <w:rPr>
          <w:rFonts w:asciiTheme="minorBidi" w:hAnsiTheme="minorBidi"/>
          <w:b/>
          <w:bCs/>
          <w:sz w:val="24"/>
          <w:szCs w:val="24"/>
        </w:rPr>
      </w:pPr>
      <w:commentRangeStart w:id="11"/>
      <w:commentRangeStart w:id="12"/>
      <w:r w:rsidRPr="00DE00D8">
        <w:rPr>
          <w:rFonts w:asciiTheme="minorBidi" w:hAnsiTheme="minorBidi"/>
          <w:b/>
          <w:bCs/>
          <w:sz w:val="24"/>
          <w:szCs w:val="24"/>
        </w:rPr>
        <w:t>/kader/</w:t>
      </w:r>
      <w:commentRangeEnd w:id="11"/>
      <w:r w:rsidR="002D1AF5">
        <w:rPr>
          <w:rStyle w:val="Verwijzingopmerking"/>
        </w:rPr>
        <w:commentReference w:id="11"/>
      </w:r>
      <w:commentRangeEnd w:id="12"/>
      <w:r w:rsidR="009F30D9">
        <w:rPr>
          <w:rStyle w:val="Verwijzingopmerking"/>
        </w:rPr>
        <w:commentReference w:id="12"/>
      </w:r>
    </w:p>
    <w:p w14:paraId="482C2909" w14:textId="1753D12E" w:rsidR="00DE00D8" w:rsidRPr="007A2353" w:rsidRDefault="00DE00D8" w:rsidP="00C213FC">
      <w:pPr>
        <w:spacing w:line="240" w:lineRule="auto"/>
        <w:contextualSpacing/>
        <w:rPr>
          <w:rFonts w:asciiTheme="minorBidi" w:hAnsiTheme="minorBidi"/>
          <w:b/>
          <w:bCs/>
          <w:sz w:val="24"/>
          <w:szCs w:val="24"/>
        </w:rPr>
      </w:pPr>
      <w:r w:rsidRPr="007A2353">
        <w:rPr>
          <w:rFonts w:asciiTheme="minorBidi" w:hAnsiTheme="minorBidi"/>
          <w:b/>
          <w:bCs/>
          <w:sz w:val="24"/>
          <w:szCs w:val="24"/>
        </w:rPr>
        <w:t>De drie aanbevelingen van het adviesrapport van de ACVZ</w:t>
      </w:r>
      <w:r w:rsidR="00217B05" w:rsidRPr="007A2353">
        <w:rPr>
          <w:rFonts w:asciiTheme="minorBidi" w:hAnsiTheme="minorBidi"/>
          <w:b/>
          <w:bCs/>
          <w:sz w:val="24"/>
          <w:szCs w:val="24"/>
        </w:rPr>
        <w:t xml:space="preserve"> (2021)</w:t>
      </w:r>
    </w:p>
    <w:p w14:paraId="6532ED8F" w14:textId="4CCD49B0" w:rsidR="00DE00D8" w:rsidRPr="007A2353" w:rsidRDefault="00DE00D8" w:rsidP="007A2353">
      <w:pPr>
        <w:pStyle w:val="Lijstalinea"/>
        <w:numPr>
          <w:ilvl w:val="0"/>
          <w:numId w:val="8"/>
        </w:numPr>
        <w:spacing w:line="240" w:lineRule="auto"/>
        <w:rPr>
          <w:rFonts w:asciiTheme="minorBidi" w:hAnsiTheme="minorBidi"/>
          <w:sz w:val="24"/>
          <w:szCs w:val="24"/>
        </w:rPr>
      </w:pPr>
      <w:r w:rsidRPr="007A2353">
        <w:rPr>
          <w:rFonts w:asciiTheme="minorBidi" w:hAnsiTheme="minorBidi"/>
          <w:sz w:val="24"/>
          <w:szCs w:val="24"/>
        </w:rPr>
        <w:t>Aanbeveling 1</w:t>
      </w:r>
      <w:r w:rsidR="00217B05" w:rsidRPr="007A2353">
        <w:rPr>
          <w:rFonts w:asciiTheme="minorBidi" w:hAnsiTheme="minorBidi"/>
          <w:sz w:val="24"/>
          <w:szCs w:val="24"/>
        </w:rPr>
        <w:t xml:space="preserve">: </w:t>
      </w:r>
      <w:r w:rsidRPr="007A2353">
        <w:rPr>
          <w:rFonts w:asciiTheme="minorBidi" w:hAnsiTheme="minorBidi"/>
          <w:sz w:val="24"/>
          <w:szCs w:val="24"/>
        </w:rPr>
        <w:t xml:space="preserve">Monitor het nieuwe inburgeringsstelsel tijdens de uitvoering. Gebruik hierbij de vragen van de SER en stuur waar nodig bij tijdens de uitvoering. </w:t>
      </w:r>
    </w:p>
    <w:p w14:paraId="722BA85E" w14:textId="7A90D09B" w:rsidR="00DE00D8" w:rsidRPr="00217B05" w:rsidRDefault="00DE00D8" w:rsidP="007A2353">
      <w:pPr>
        <w:pStyle w:val="Lijstalinea"/>
        <w:numPr>
          <w:ilvl w:val="0"/>
          <w:numId w:val="8"/>
        </w:numPr>
        <w:spacing w:line="240" w:lineRule="auto"/>
        <w:rPr>
          <w:rFonts w:asciiTheme="minorBidi" w:hAnsiTheme="minorBidi"/>
          <w:sz w:val="24"/>
          <w:szCs w:val="24"/>
        </w:rPr>
      </w:pPr>
      <w:r w:rsidRPr="007A2353">
        <w:rPr>
          <w:rFonts w:asciiTheme="minorBidi" w:hAnsiTheme="minorBidi"/>
          <w:sz w:val="24"/>
          <w:szCs w:val="24"/>
        </w:rPr>
        <w:t>Aanbeveling 2</w:t>
      </w:r>
      <w:r w:rsidR="00217B05" w:rsidRPr="007A2353">
        <w:rPr>
          <w:rFonts w:asciiTheme="minorBidi" w:hAnsiTheme="minorBidi"/>
          <w:sz w:val="24"/>
          <w:szCs w:val="24"/>
        </w:rPr>
        <w:t xml:space="preserve">: </w:t>
      </w:r>
      <w:r w:rsidRPr="007A2353">
        <w:rPr>
          <w:rFonts w:asciiTheme="minorBidi" w:hAnsiTheme="minorBidi"/>
          <w:sz w:val="24"/>
          <w:szCs w:val="24"/>
        </w:rPr>
        <w:t>Laat de onderwijsinspectie toezicht houden op het inburgeringsonderwijs.</w:t>
      </w:r>
    </w:p>
    <w:p w14:paraId="72995CE9" w14:textId="0C0B4A32" w:rsidR="00FC18B0" w:rsidRPr="007A2353" w:rsidRDefault="00DE00D8" w:rsidP="007A2353">
      <w:pPr>
        <w:pStyle w:val="Lijstalinea"/>
        <w:numPr>
          <w:ilvl w:val="0"/>
          <w:numId w:val="8"/>
        </w:numPr>
        <w:spacing w:line="240" w:lineRule="auto"/>
        <w:rPr>
          <w:rFonts w:asciiTheme="minorBidi" w:hAnsiTheme="minorBidi"/>
          <w:b/>
          <w:bCs/>
          <w:sz w:val="24"/>
          <w:szCs w:val="24"/>
        </w:rPr>
      </w:pPr>
      <w:r w:rsidRPr="007A2353">
        <w:rPr>
          <w:rFonts w:asciiTheme="minorBidi" w:hAnsiTheme="minorBidi"/>
          <w:sz w:val="24"/>
          <w:szCs w:val="24"/>
        </w:rPr>
        <w:t>Aanbeveling 3</w:t>
      </w:r>
      <w:r w:rsidR="00217B05" w:rsidRPr="007A2353">
        <w:rPr>
          <w:rFonts w:asciiTheme="minorBidi" w:hAnsiTheme="minorBidi"/>
          <w:sz w:val="24"/>
          <w:szCs w:val="24"/>
        </w:rPr>
        <w:t xml:space="preserve">: </w:t>
      </w:r>
      <w:r w:rsidRPr="007A2353">
        <w:rPr>
          <w:rFonts w:asciiTheme="minorBidi" w:hAnsiTheme="minorBidi"/>
          <w:sz w:val="24"/>
          <w:szCs w:val="24"/>
        </w:rPr>
        <w:t>Laat DUO ruimhartig beoordelen of verplichtingen om leningen terug te betalen en boetes te voldoen, dienen te worden gehandhaafd</w:t>
      </w:r>
      <w:r w:rsidR="00217B05" w:rsidRPr="00217B05">
        <w:rPr>
          <w:rFonts w:asciiTheme="minorBidi" w:hAnsiTheme="minorBidi"/>
          <w:sz w:val="24"/>
          <w:szCs w:val="24"/>
        </w:rPr>
        <w:t>.</w:t>
      </w:r>
    </w:p>
    <w:p w14:paraId="2B6CFB55" w14:textId="008E39DB" w:rsidR="00DE00D8" w:rsidRPr="00217B05" w:rsidRDefault="00DE00D8" w:rsidP="00C213FC">
      <w:pPr>
        <w:spacing w:line="240" w:lineRule="auto"/>
        <w:contextualSpacing/>
        <w:rPr>
          <w:rFonts w:asciiTheme="minorBidi" w:hAnsiTheme="minorBidi"/>
          <w:b/>
          <w:bCs/>
          <w:sz w:val="24"/>
          <w:szCs w:val="24"/>
        </w:rPr>
      </w:pPr>
      <w:r w:rsidRPr="00217B05">
        <w:rPr>
          <w:rFonts w:asciiTheme="minorBidi" w:hAnsiTheme="minorBidi"/>
          <w:b/>
          <w:bCs/>
          <w:sz w:val="24"/>
          <w:szCs w:val="24"/>
        </w:rPr>
        <w:t>/einde kader/</w:t>
      </w:r>
    </w:p>
    <w:p w14:paraId="58F37F58" w14:textId="59D49CC8" w:rsidR="00346CD7" w:rsidRPr="00217B05" w:rsidRDefault="00346CD7" w:rsidP="00C213FC">
      <w:pPr>
        <w:spacing w:line="240" w:lineRule="auto"/>
        <w:contextualSpacing/>
        <w:rPr>
          <w:rFonts w:asciiTheme="minorBidi" w:hAnsiTheme="minorBidi"/>
          <w:sz w:val="24"/>
          <w:szCs w:val="24"/>
        </w:rPr>
      </w:pPr>
    </w:p>
    <w:p w14:paraId="72AC1CC6" w14:textId="20FA0A17" w:rsidR="0006643D" w:rsidRDefault="0006643D" w:rsidP="00C213FC">
      <w:pPr>
        <w:spacing w:line="240" w:lineRule="auto"/>
        <w:contextualSpacing/>
        <w:rPr>
          <w:rFonts w:asciiTheme="minorBidi" w:hAnsiTheme="minorBidi"/>
          <w:sz w:val="24"/>
          <w:szCs w:val="24"/>
        </w:rPr>
      </w:pPr>
      <w:r w:rsidRPr="58326B0D">
        <w:rPr>
          <w:rFonts w:asciiTheme="minorBidi" w:hAnsiTheme="minorBidi"/>
          <w:b/>
          <w:bCs/>
          <w:sz w:val="24"/>
          <w:szCs w:val="24"/>
        </w:rPr>
        <w:t>De commissie wil ook dat er soepeler omgegaan wordt met boetes. Kun</w:t>
      </w:r>
      <w:r w:rsidR="00057DA7" w:rsidRPr="58326B0D">
        <w:rPr>
          <w:rFonts w:asciiTheme="minorBidi" w:hAnsiTheme="minorBidi"/>
          <w:b/>
          <w:bCs/>
          <w:sz w:val="24"/>
          <w:szCs w:val="24"/>
        </w:rPr>
        <w:t>t u</w:t>
      </w:r>
      <w:r w:rsidRPr="58326B0D">
        <w:rPr>
          <w:rFonts w:asciiTheme="minorBidi" w:hAnsiTheme="minorBidi"/>
          <w:b/>
          <w:bCs/>
          <w:sz w:val="24"/>
          <w:szCs w:val="24"/>
        </w:rPr>
        <w:t xml:space="preserve"> dat toelichten? </w:t>
      </w:r>
      <w:r>
        <w:br/>
      </w:r>
      <w:r w:rsidR="00057DA7" w:rsidRPr="58326B0D">
        <w:rPr>
          <w:rFonts w:asciiTheme="minorBidi" w:hAnsiTheme="minorBidi"/>
          <w:sz w:val="24"/>
          <w:szCs w:val="24"/>
        </w:rPr>
        <w:t>‘</w:t>
      </w:r>
      <w:r w:rsidRPr="58326B0D">
        <w:rPr>
          <w:rFonts w:asciiTheme="minorBidi" w:hAnsiTheme="minorBidi"/>
          <w:sz w:val="24"/>
          <w:szCs w:val="24"/>
        </w:rPr>
        <w:t>Het boetebeleid is har</w:t>
      </w:r>
      <w:r w:rsidR="0FC98892" w:rsidRPr="58326B0D">
        <w:rPr>
          <w:rFonts w:asciiTheme="minorBidi" w:hAnsiTheme="minorBidi"/>
          <w:sz w:val="24"/>
          <w:szCs w:val="24"/>
        </w:rPr>
        <w:t>d</w:t>
      </w:r>
      <w:r w:rsidRPr="58326B0D">
        <w:rPr>
          <w:rFonts w:asciiTheme="minorBidi" w:hAnsiTheme="minorBidi"/>
          <w:sz w:val="24"/>
          <w:szCs w:val="24"/>
        </w:rPr>
        <w:t>vochtig geweest. Nu komt er meer empathie. Da</w:t>
      </w:r>
      <w:r w:rsidR="008741C0" w:rsidRPr="58326B0D">
        <w:rPr>
          <w:rFonts w:asciiTheme="minorBidi" w:hAnsiTheme="minorBidi"/>
          <w:sz w:val="24"/>
          <w:szCs w:val="24"/>
        </w:rPr>
        <w:t>a</w:t>
      </w:r>
      <w:r w:rsidRPr="58326B0D">
        <w:rPr>
          <w:rFonts w:asciiTheme="minorBidi" w:hAnsiTheme="minorBidi"/>
          <w:sz w:val="24"/>
          <w:szCs w:val="24"/>
        </w:rPr>
        <w:t xml:space="preserve">r hameren wij al heel lang op. Er zitten wel zeven sanctiemomenten in de nieuwe wet. Deze wet is te veel gebaseerd op wantrouwen. </w:t>
      </w:r>
      <w:r w:rsidR="00057DA7" w:rsidRPr="58326B0D">
        <w:rPr>
          <w:rFonts w:asciiTheme="minorBidi" w:hAnsiTheme="minorBidi"/>
          <w:sz w:val="24"/>
          <w:szCs w:val="24"/>
        </w:rPr>
        <w:t>Kijk, h</w:t>
      </w:r>
      <w:r w:rsidRPr="58326B0D">
        <w:rPr>
          <w:rFonts w:asciiTheme="minorBidi" w:hAnsiTheme="minorBidi"/>
          <w:sz w:val="24"/>
          <w:szCs w:val="24"/>
        </w:rPr>
        <w:t xml:space="preserve">et is ook niet zo dat je mensen helemaal niet hoeft te stimuleren. Er zijn best mensen die een zetje kunnen gebruiken. Ik ben wel voor drang, maar niet voor dwang. </w:t>
      </w:r>
      <w:r w:rsidR="00DE00D8" w:rsidRPr="58326B0D">
        <w:rPr>
          <w:rFonts w:asciiTheme="minorBidi" w:hAnsiTheme="minorBidi"/>
          <w:sz w:val="24"/>
          <w:szCs w:val="24"/>
        </w:rPr>
        <w:t>Wat dat betreft kunnen we een voorbeeld nemen aan de Duitse werkwijze. Daar wordt veel mind</w:t>
      </w:r>
      <w:r w:rsidR="00057DA7" w:rsidRPr="58326B0D">
        <w:rPr>
          <w:rFonts w:asciiTheme="minorBidi" w:hAnsiTheme="minorBidi"/>
          <w:sz w:val="24"/>
          <w:szCs w:val="24"/>
        </w:rPr>
        <w:t>er</w:t>
      </w:r>
      <w:r w:rsidR="00DE00D8" w:rsidRPr="58326B0D">
        <w:rPr>
          <w:rFonts w:asciiTheme="minorBidi" w:hAnsiTheme="minorBidi"/>
          <w:sz w:val="24"/>
          <w:szCs w:val="24"/>
        </w:rPr>
        <w:t xml:space="preserve"> vanuit wantrouwen gewerkt</w:t>
      </w:r>
      <w:r w:rsidR="00057DA7" w:rsidRPr="58326B0D">
        <w:rPr>
          <w:rFonts w:asciiTheme="minorBidi" w:hAnsiTheme="minorBidi"/>
          <w:sz w:val="24"/>
          <w:szCs w:val="24"/>
        </w:rPr>
        <w:t>’</w:t>
      </w:r>
      <w:r w:rsidR="00217B05">
        <w:rPr>
          <w:rFonts w:asciiTheme="minorBidi" w:hAnsiTheme="minorBidi"/>
          <w:sz w:val="24"/>
          <w:szCs w:val="24"/>
        </w:rPr>
        <w:t xml:space="preserve"> (</w:t>
      </w:r>
      <w:proofErr w:type="spellStart"/>
      <w:r w:rsidR="00217B05">
        <w:rPr>
          <w:rFonts w:asciiTheme="minorBidi" w:hAnsiTheme="minorBidi"/>
          <w:sz w:val="24"/>
          <w:szCs w:val="24"/>
        </w:rPr>
        <w:t>Verbaten</w:t>
      </w:r>
      <w:proofErr w:type="spellEnd"/>
      <w:r w:rsidR="00217B05">
        <w:rPr>
          <w:rFonts w:asciiTheme="minorBidi" w:hAnsiTheme="minorBidi"/>
          <w:sz w:val="24"/>
          <w:szCs w:val="24"/>
        </w:rPr>
        <w:t>, 2021).</w:t>
      </w:r>
      <w:r w:rsidR="00DE00D8" w:rsidRPr="58326B0D">
        <w:rPr>
          <w:rFonts w:asciiTheme="minorBidi" w:hAnsiTheme="minorBidi"/>
          <w:sz w:val="24"/>
          <w:szCs w:val="24"/>
        </w:rPr>
        <w:t xml:space="preserve"> </w:t>
      </w:r>
    </w:p>
    <w:p w14:paraId="4CA7E17C" w14:textId="77777777" w:rsidR="00C86C3A" w:rsidRDefault="00C86C3A" w:rsidP="00C213FC">
      <w:pPr>
        <w:spacing w:line="240" w:lineRule="auto"/>
        <w:contextualSpacing/>
        <w:rPr>
          <w:rFonts w:asciiTheme="minorBidi" w:hAnsiTheme="minorBidi"/>
          <w:b/>
          <w:bCs/>
          <w:sz w:val="24"/>
          <w:szCs w:val="24"/>
        </w:rPr>
      </w:pPr>
    </w:p>
    <w:p w14:paraId="144D3A2D" w14:textId="37297630" w:rsidR="00F23F8E" w:rsidRDefault="00F23F8E" w:rsidP="00C213FC">
      <w:pPr>
        <w:spacing w:line="240" w:lineRule="auto"/>
        <w:contextualSpacing/>
        <w:rPr>
          <w:rFonts w:asciiTheme="minorBidi" w:hAnsiTheme="minorBidi"/>
          <w:sz w:val="24"/>
          <w:szCs w:val="24"/>
        </w:rPr>
      </w:pPr>
      <w:r>
        <w:rPr>
          <w:rFonts w:asciiTheme="minorBidi" w:hAnsiTheme="minorBidi"/>
          <w:b/>
          <w:bCs/>
          <w:sz w:val="24"/>
          <w:szCs w:val="24"/>
        </w:rPr>
        <w:lastRenderedPageBreak/>
        <w:t xml:space="preserve">Wat wordt er concreet met het adviesrapport gedaan? </w:t>
      </w:r>
      <w:r>
        <w:rPr>
          <w:rFonts w:asciiTheme="minorBidi" w:hAnsiTheme="minorBidi"/>
          <w:b/>
          <w:bCs/>
          <w:sz w:val="24"/>
          <w:szCs w:val="24"/>
        </w:rPr>
        <w:br/>
      </w:r>
      <w:r w:rsidR="00057DA7">
        <w:rPr>
          <w:rFonts w:asciiTheme="minorBidi" w:hAnsiTheme="minorBidi"/>
          <w:sz w:val="24"/>
          <w:szCs w:val="24"/>
        </w:rPr>
        <w:t>‘</w:t>
      </w:r>
      <w:r w:rsidR="000506BA">
        <w:rPr>
          <w:rFonts w:asciiTheme="minorBidi" w:hAnsiTheme="minorBidi"/>
          <w:sz w:val="24"/>
          <w:szCs w:val="24"/>
        </w:rPr>
        <w:t xml:space="preserve">We hebben er </w:t>
      </w:r>
      <w:r w:rsidR="008741C0">
        <w:rPr>
          <w:rFonts w:asciiTheme="minorBidi" w:hAnsiTheme="minorBidi"/>
          <w:sz w:val="24"/>
          <w:szCs w:val="24"/>
        </w:rPr>
        <w:t xml:space="preserve">op dit moment </w:t>
      </w:r>
      <w:r w:rsidR="000506BA">
        <w:rPr>
          <w:rFonts w:asciiTheme="minorBidi" w:hAnsiTheme="minorBidi"/>
          <w:sz w:val="24"/>
          <w:szCs w:val="24"/>
        </w:rPr>
        <w:t xml:space="preserve">nog geen </w:t>
      </w:r>
      <w:r w:rsidR="00AE3F48">
        <w:rPr>
          <w:rFonts w:asciiTheme="minorBidi" w:hAnsiTheme="minorBidi"/>
          <w:sz w:val="24"/>
          <w:szCs w:val="24"/>
        </w:rPr>
        <w:t xml:space="preserve">formele </w:t>
      </w:r>
      <w:r w:rsidR="000506BA">
        <w:rPr>
          <w:rFonts w:asciiTheme="minorBidi" w:hAnsiTheme="minorBidi"/>
          <w:sz w:val="24"/>
          <w:szCs w:val="24"/>
        </w:rPr>
        <w:t xml:space="preserve">reactie op gekregen. Dit adviesrapport is onderdeel van een breder onderzoek </w:t>
      </w:r>
      <w:r w:rsidR="000352C1">
        <w:rPr>
          <w:rFonts w:asciiTheme="minorBidi" w:hAnsiTheme="minorBidi"/>
          <w:sz w:val="24"/>
          <w:szCs w:val="24"/>
        </w:rPr>
        <w:t>naar de gevolgen van</w:t>
      </w:r>
      <w:r w:rsidR="000506BA">
        <w:rPr>
          <w:rFonts w:asciiTheme="minorBidi" w:hAnsiTheme="minorBidi"/>
          <w:sz w:val="24"/>
          <w:szCs w:val="24"/>
        </w:rPr>
        <w:t xml:space="preserve"> </w:t>
      </w:r>
      <w:commentRangeStart w:id="14"/>
      <w:r w:rsidR="000506BA" w:rsidRPr="000506BA">
        <w:rPr>
          <w:rFonts w:asciiTheme="minorBidi" w:hAnsiTheme="minorBidi"/>
          <w:b/>
          <w:bCs/>
          <w:sz w:val="24"/>
          <w:szCs w:val="24"/>
        </w:rPr>
        <w:t>privatisering</w:t>
      </w:r>
      <w:commentRangeEnd w:id="14"/>
      <w:r w:rsidR="005D6C2E">
        <w:rPr>
          <w:rStyle w:val="Verwijzingopmerking"/>
        </w:rPr>
        <w:commentReference w:id="14"/>
      </w:r>
      <w:r w:rsidR="000352C1">
        <w:rPr>
          <w:rFonts w:asciiTheme="minorBidi" w:hAnsiTheme="minorBidi"/>
          <w:sz w:val="24"/>
          <w:szCs w:val="24"/>
        </w:rPr>
        <w:t xml:space="preserve"> voor het </w:t>
      </w:r>
      <w:r w:rsidR="000352C1" w:rsidRPr="00761882">
        <w:rPr>
          <w:rFonts w:asciiTheme="minorBidi" w:hAnsiTheme="minorBidi"/>
          <w:sz w:val="24"/>
          <w:szCs w:val="24"/>
        </w:rPr>
        <w:t xml:space="preserve">migratiebeleid. </w:t>
      </w:r>
      <w:r w:rsidR="000111BF" w:rsidRPr="00761882">
        <w:rPr>
          <w:rFonts w:asciiTheme="minorBidi" w:hAnsiTheme="minorBidi"/>
          <w:sz w:val="24"/>
          <w:szCs w:val="24"/>
        </w:rPr>
        <w:t xml:space="preserve">Op 1 juli </w:t>
      </w:r>
      <w:r w:rsidR="00FC271C" w:rsidRPr="00761882">
        <w:rPr>
          <w:rFonts w:asciiTheme="minorBidi" w:hAnsiTheme="minorBidi"/>
          <w:sz w:val="24"/>
          <w:szCs w:val="24"/>
        </w:rPr>
        <w:t xml:space="preserve">wordt het rapport aan de staatssecretaris aangeboden. </w:t>
      </w:r>
      <w:r w:rsidR="000352C1" w:rsidRPr="00761882">
        <w:rPr>
          <w:rFonts w:asciiTheme="minorBidi" w:hAnsiTheme="minorBidi"/>
          <w:sz w:val="24"/>
          <w:szCs w:val="24"/>
        </w:rPr>
        <w:t>Daar</w:t>
      </w:r>
      <w:r w:rsidR="00FC271C" w:rsidRPr="00761882">
        <w:rPr>
          <w:rFonts w:asciiTheme="minorBidi" w:hAnsiTheme="minorBidi"/>
          <w:sz w:val="24"/>
          <w:szCs w:val="24"/>
        </w:rPr>
        <w:t>na</w:t>
      </w:r>
      <w:r w:rsidR="000352C1" w:rsidRPr="00761882">
        <w:rPr>
          <w:rFonts w:asciiTheme="minorBidi" w:hAnsiTheme="minorBidi"/>
          <w:sz w:val="24"/>
          <w:szCs w:val="24"/>
        </w:rPr>
        <w:t xml:space="preserve"> zal </w:t>
      </w:r>
      <w:r w:rsidR="00FC271C" w:rsidRPr="00761882">
        <w:rPr>
          <w:rFonts w:asciiTheme="minorBidi" w:hAnsiTheme="minorBidi"/>
          <w:sz w:val="24"/>
          <w:szCs w:val="24"/>
        </w:rPr>
        <w:t>er</w:t>
      </w:r>
      <w:r w:rsidR="000352C1" w:rsidRPr="00761882">
        <w:rPr>
          <w:rFonts w:asciiTheme="minorBidi" w:hAnsiTheme="minorBidi"/>
          <w:sz w:val="24"/>
          <w:szCs w:val="24"/>
        </w:rPr>
        <w:t xml:space="preserve"> een </w:t>
      </w:r>
      <w:r w:rsidR="000352C1">
        <w:rPr>
          <w:rFonts w:asciiTheme="minorBidi" w:hAnsiTheme="minorBidi"/>
          <w:sz w:val="24"/>
          <w:szCs w:val="24"/>
        </w:rPr>
        <w:t xml:space="preserve">officiële reactie op komen. Onze adviezen worden niet altijd </w:t>
      </w:r>
      <w:r w:rsidR="000256E7">
        <w:rPr>
          <w:rFonts w:asciiTheme="minorBidi" w:hAnsiTheme="minorBidi"/>
          <w:sz w:val="24"/>
          <w:szCs w:val="24"/>
        </w:rPr>
        <w:t xml:space="preserve">opgevolgd </w:t>
      </w:r>
      <w:r w:rsidR="000352C1">
        <w:rPr>
          <w:rFonts w:asciiTheme="minorBidi" w:hAnsiTheme="minorBidi"/>
          <w:sz w:val="24"/>
          <w:szCs w:val="24"/>
        </w:rPr>
        <w:t xml:space="preserve">door de politiek, maar soms zijn er wel kleine succesjes. We zien bijvoorbeeld dat er nu naar aanleiding van de Toeslagenaffaire </w:t>
      </w:r>
      <w:r w:rsidR="000111BF">
        <w:rPr>
          <w:rFonts w:asciiTheme="minorBidi" w:hAnsiTheme="minorBidi"/>
          <w:sz w:val="24"/>
          <w:szCs w:val="24"/>
        </w:rPr>
        <w:t xml:space="preserve">kinderopvang </w:t>
      </w:r>
      <w:r w:rsidR="000352C1" w:rsidRPr="00761882">
        <w:rPr>
          <w:rFonts w:asciiTheme="minorBidi" w:hAnsiTheme="minorBidi"/>
          <w:sz w:val="24"/>
          <w:szCs w:val="24"/>
        </w:rPr>
        <w:t xml:space="preserve">wat meer </w:t>
      </w:r>
      <w:r w:rsidR="00057DA7" w:rsidRPr="00761882">
        <w:rPr>
          <w:rFonts w:asciiTheme="minorBidi" w:hAnsiTheme="minorBidi"/>
          <w:sz w:val="24"/>
          <w:szCs w:val="24"/>
        </w:rPr>
        <w:t>discussie</w:t>
      </w:r>
      <w:r w:rsidR="000352C1" w:rsidRPr="00761882">
        <w:rPr>
          <w:rFonts w:asciiTheme="minorBidi" w:hAnsiTheme="minorBidi"/>
          <w:sz w:val="24"/>
          <w:szCs w:val="24"/>
        </w:rPr>
        <w:t xml:space="preserve"> o</w:t>
      </w:r>
      <w:r w:rsidR="000256E7">
        <w:rPr>
          <w:rFonts w:asciiTheme="minorBidi" w:hAnsiTheme="minorBidi"/>
          <w:sz w:val="24"/>
          <w:szCs w:val="24"/>
        </w:rPr>
        <w:t>p</w:t>
      </w:r>
      <w:r w:rsidR="000352C1" w:rsidRPr="00761882">
        <w:rPr>
          <w:rFonts w:asciiTheme="minorBidi" w:hAnsiTheme="minorBidi"/>
          <w:sz w:val="24"/>
          <w:szCs w:val="24"/>
        </w:rPr>
        <w:t xml:space="preserve"> gang komt.</w:t>
      </w:r>
      <w:r w:rsidR="000111BF" w:rsidRPr="00761882">
        <w:rPr>
          <w:rFonts w:asciiTheme="minorBidi" w:hAnsiTheme="minorBidi"/>
          <w:sz w:val="24"/>
          <w:szCs w:val="24"/>
        </w:rPr>
        <w:t xml:space="preserve"> Commentaren worden serieuzer genomen</w:t>
      </w:r>
      <w:r w:rsidR="00FC271C" w:rsidRPr="00761882">
        <w:rPr>
          <w:rFonts w:asciiTheme="minorBidi" w:hAnsiTheme="minorBidi"/>
          <w:sz w:val="24"/>
          <w:szCs w:val="24"/>
        </w:rPr>
        <w:t>.</w:t>
      </w:r>
      <w:r w:rsidR="000352C1" w:rsidRPr="00761882">
        <w:rPr>
          <w:rFonts w:asciiTheme="minorBidi" w:hAnsiTheme="minorBidi"/>
          <w:sz w:val="24"/>
          <w:szCs w:val="24"/>
        </w:rPr>
        <w:t xml:space="preserve"> Daar z</w:t>
      </w:r>
      <w:r w:rsidR="000352C1">
        <w:rPr>
          <w:rFonts w:asciiTheme="minorBidi" w:hAnsiTheme="minorBidi"/>
          <w:sz w:val="24"/>
          <w:szCs w:val="24"/>
        </w:rPr>
        <w:t>ijn we blij mee. Je kunt echter niet altijd zo duidelijk zien wat de doorwerking is van een advies op de lange termijn.</w:t>
      </w:r>
      <w:r w:rsidR="000111BF">
        <w:rPr>
          <w:rFonts w:asciiTheme="minorBidi" w:hAnsiTheme="minorBidi"/>
          <w:sz w:val="24"/>
          <w:szCs w:val="24"/>
        </w:rPr>
        <w:t>’</w:t>
      </w:r>
      <w:r w:rsidR="000352C1">
        <w:rPr>
          <w:rFonts w:asciiTheme="minorBidi" w:hAnsiTheme="minorBidi"/>
          <w:sz w:val="24"/>
          <w:szCs w:val="24"/>
        </w:rPr>
        <w:t xml:space="preserve"> </w:t>
      </w:r>
    </w:p>
    <w:p w14:paraId="78D4F939" w14:textId="77777777" w:rsidR="00C86C3A" w:rsidRDefault="00C86C3A" w:rsidP="00C213FC">
      <w:pPr>
        <w:spacing w:line="240" w:lineRule="auto"/>
        <w:contextualSpacing/>
        <w:rPr>
          <w:rFonts w:asciiTheme="minorBidi" w:hAnsiTheme="minorBidi"/>
          <w:b/>
          <w:bCs/>
          <w:sz w:val="24"/>
          <w:szCs w:val="24"/>
        </w:rPr>
      </w:pPr>
    </w:p>
    <w:p w14:paraId="1988A5C3" w14:textId="5B37701D" w:rsidR="00AE3F48" w:rsidRPr="00761882" w:rsidRDefault="00770F4B" w:rsidP="00C213FC">
      <w:pPr>
        <w:spacing w:line="240" w:lineRule="auto"/>
        <w:contextualSpacing/>
        <w:rPr>
          <w:rFonts w:asciiTheme="minorBidi" w:hAnsiTheme="minorBidi"/>
          <w:sz w:val="24"/>
          <w:szCs w:val="24"/>
        </w:rPr>
      </w:pPr>
      <w:r>
        <w:rPr>
          <w:rFonts w:asciiTheme="minorBidi" w:hAnsiTheme="minorBidi"/>
          <w:b/>
          <w:bCs/>
          <w:sz w:val="24"/>
          <w:szCs w:val="24"/>
        </w:rPr>
        <w:t xml:space="preserve">Wat gaat de commissie de komende tijd doen? </w:t>
      </w:r>
      <w:r w:rsidR="00FC5043">
        <w:rPr>
          <w:rFonts w:asciiTheme="minorBidi" w:hAnsiTheme="minorBidi"/>
          <w:b/>
          <w:bCs/>
          <w:sz w:val="24"/>
          <w:szCs w:val="24"/>
        </w:rPr>
        <w:br/>
      </w:r>
      <w:r w:rsidR="00A47E39">
        <w:rPr>
          <w:rFonts w:asciiTheme="minorBidi" w:hAnsiTheme="minorBidi"/>
          <w:sz w:val="24"/>
          <w:szCs w:val="24"/>
        </w:rPr>
        <w:t>‘</w:t>
      </w:r>
      <w:r>
        <w:rPr>
          <w:rFonts w:asciiTheme="minorBidi" w:hAnsiTheme="minorBidi"/>
          <w:sz w:val="24"/>
          <w:szCs w:val="24"/>
        </w:rPr>
        <w:t>A</w:t>
      </w:r>
      <w:r w:rsidR="00FC5043" w:rsidRPr="00FC5043">
        <w:rPr>
          <w:rFonts w:asciiTheme="minorBidi" w:hAnsiTheme="minorBidi"/>
          <w:sz w:val="24"/>
          <w:szCs w:val="24"/>
        </w:rPr>
        <w:t xml:space="preserve">ls adviesraad </w:t>
      </w:r>
      <w:r>
        <w:rPr>
          <w:rFonts w:asciiTheme="minorBidi" w:hAnsiTheme="minorBidi"/>
          <w:sz w:val="24"/>
          <w:szCs w:val="24"/>
        </w:rPr>
        <w:t xml:space="preserve">willen we </w:t>
      </w:r>
      <w:r w:rsidR="00FC5043" w:rsidRPr="00FC5043">
        <w:rPr>
          <w:rFonts w:asciiTheme="minorBidi" w:hAnsiTheme="minorBidi"/>
          <w:sz w:val="24"/>
          <w:szCs w:val="24"/>
        </w:rPr>
        <w:t>de ontwikkelingen blijven volgen en vinger aan de pols houden. Ook willen we meer bijeenkomsten gaan organiseren</w:t>
      </w:r>
      <w:r w:rsidR="000F3EA6">
        <w:rPr>
          <w:rFonts w:asciiTheme="minorBidi" w:hAnsiTheme="minorBidi"/>
          <w:sz w:val="24"/>
          <w:szCs w:val="24"/>
        </w:rPr>
        <w:t>,</w:t>
      </w:r>
      <w:r w:rsidR="000256E7">
        <w:rPr>
          <w:rFonts w:asciiTheme="minorBidi" w:hAnsiTheme="minorBidi"/>
          <w:sz w:val="24"/>
          <w:szCs w:val="24"/>
        </w:rPr>
        <w:t xml:space="preserve"> zodat gemeenten van elkaar kunnen leren en de nationale overheid ziet wat er lokaal speelt</w:t>
      </w:r>
      <w:r w:rsidR="00FC5043" w:rsidRPr="00FC5043">
        <w:rPr>
          <w:rFonts w:asciiTheme="minorBidi" w:hAnsiTheme="minorBidi"/>
          <w:sz w:val="24"/>
          <w:szCs w:val="24"/>
        </w:rPr>
        <w:t>.</w:t>
      </w:r>
      <w:r w:rsidR="00FC5043" w:rsidRPr="00761882">
        <w:rPr>
          <w:rFonts w:asciiTheme="minorBidi" w:hAnsiTheme="minorBidi"/>
          <w:sz w:val="24"/>
          <w:szCs w:val="24"/>
        </w:rPr>
        <w:t xml:space="preserve"> Verder hebben we zorgen om de Z-route, inburgeraars die die </w:t>
      </w:r>
      <w:r w:rsidR="00A47E39" w:rsidRPr="00761882">
        <w:rPr>
          <w:rFonts w:asciiTheme="minorBidi" w:hAnsiTheme="minorBidi"/>
          <w:sz w:val="24"/>
          <w:szCs w:val="24"/>
        </w:rPr>
        <w:t xml:space="preserve">route gaan </w:t>
      </w:r>
      <w:r w:rsidR="00FC5043" w:rsidRPr="00761882">
        <w:rPr>
          <w:rFonts w:asciiTheme="minorBidi" w:hAnsiTheme="minorBidi"/>
          <w:sz w:val="24"/>
          <w:szCs w:val="24"/>
        </w:rPr>
        <w:t>volgen, kunnen geen staatsburger worden, omdat ze</w:t>
      </w:r>
      <w:r w:rsidR="00A47E39" w:rsidRPr="00761882">
        <w:rPr>
          <w:rFonts w:asciiTheme="minorBidi" w:hAnsiTheme="minorBidi"/>
          <w:sz w:val="24"/>
          <w:szCs w:val="24"/>
        </w:rPr>
        <w:t xml:space="preserve"> het taalniveau</w:t>
      </w:r>
      <w:r w:rsidR="00FC5043" w:rsidRPr="00761882">
        <w:rPr>
          <w:rFonts w:asciiTheme="minorBidi" w:hAnsiTheme="minorBidi"/>
          <w:sz w:val="24"/>
          <w:szCs w:val="24"/>
        </w:rPr>
        <w:t xml:space="preserve"> B1 niet halen. </w:t>
      </w:r>
      <w:r w:rsidR="00A47E39" w:rsidRPr="00761882">
        <w:rPr>
          <w:rFonts w:asciiTheme="minorBidi" w:hAnsiTheme="minorBidi"/>
          <w:sz w:val="24"/>
          <w:szCs w:val="24"/>
        </w:rPr>
        <w:t xml:space="preserve">En dat B1 is nodig om een paspoort aan te vragen. </w:t>
      </w:r>
      <w:r w:rsidR="00FC5043" w:rsidRPr="00761882">
        <w:rPr>
          <w:rFonts w:asciiTheme="minorBidi" w:hAnsiTheme="minorBidi"/>
          <w:sz w:val="24"/>
          <w:szCs w:val="24"/>
        </w:rPr>
        <w:t xml:space="preserve">Maar ook over de hoogopgeleide inburgeraar </w:t>
      </w:r>
      <w:r w:rsidR="00FC5043" w:rsidRPr="00FC5043">
        <w:rPr>
          <w:rFonts w:asciiTheme="minorBidi" w:hAnsiTheme="minorBidi"/>
          <w:sz w:val="24"/>
          <w:szCs w:val="24"/>
        </w:rPr>
        <w:t xml:space="preserve">maken we </w:t>
      </w:r>
      <w:r w:rsidR="00FC5043" w:rsidRPr="00761882">
        <w:rPr>
          <w:rFonts w:asciiTheme="minorBidi" w:hAnsiTheme="minorBidi"/>
          <w:sz w:val="24"/>
          <w:szCs w:val="24"/>
        </w:rPr>
        <w:t xml:space="preserve">ons zorgen. Krijgt die wel een aanbod van voldoende kwaliteit? </w:t>
      </w:r>
    </w:p>
    <w:p w14:paraId="572B8E62" w14:textId="3F65BA86" w:rsidR="00A47E39" w:rsidRPr="00761882" w:rsidRDefault="00AF7416" w:rsidP="00C213FC">
      <w:pPr>
        <w:spacing w:line="240" w:lineRule="auto"/>
        <w:contextualSpacing/>
        <w:rPr>
          <w:rFonts w:asciiTheme="minorBidi" w:hAnsiTheme="minorBidi"/>
          <w:sz w:val="24"/>
          <w:szCs w:val="24"/>
        </w:rPr>
      </w:pPr>
      <w:r w:rsidRPr="00761882">
        <w:rPr>
          <w:rFonts w:asciiTheme="minorBidi" w:hAnsiTheme="minorBidi"/>
          <w:sz w:val="24"/>
          <w:szCs w:val="24"/>
        </w:rPr>
        <w:t>‘</w:t>
      </w:r>
      <w:r w:rsidR="00A47E39" w:rsidRPr="00761882">
        <w:rPr>
          <w:rFonts w:asciiTheme="minorBidi" w:hAnsiTheme="minorBidi"/>
          <w:sz w:val="24"/>
          <w:szCs w:val="24"/>
        </w:rPr>
        <w:t>We willen ook graag lokale initiatieven naar boven halen en laten zien dat in sommige gemeentes de zaken wel goed gaan</w:t>
      </w:r>
      <w:r w:rsidRPr="00761882">
        <w:rPr>
          <w:rFonts w:asciiTheme="minorBidi" w:hAnsiTheme="minorBidi"/>
          <w:sz w:val="24"/>
          <w:szCs w:val="24"/>
        </w:rPr>
        <w:t>.</w:t>
      </w:r>
      <w:r w:rsidR="00A47E39" w:rsidRPr="00761882">
        <w:rPr>
          <w:rFonts w:asciiTheme="minorBidi" w:hAnsiTheme="minorBidi"/>
          <w:sz w:val="24"/>
          <w:szCs w:val="24"/>
        </w:rPr>
        <w:t xml:space="preserve"> Waar wij voor willen waarschuwen is dat er geen willekeur m</w:t>
      </w:r>
      <w:r w:rsidRPr="00761882">
        <w:rPr>
          <w:rFonts w:asciiTheme="minorBidi" w:hAnsiTheme="minorBidi"/>
          <w:sz w:val="24"/>
          <w:szCs w:val="24"/>
        </w:rPr>
        <w:t>ag</w:t>
      </w:r>
      <w:r w:rsidR="00A47E39" w:rsidRPr="00761882">
        <w:rPr>
          <w:rFonts w:asciiTheme="minorBidi" w:hAnsiTheme="minorBidi"/>
          <w:sz w:val="24"/>
          <w:szCs w:val="24"/>
        </w:rPr>
        <w:t xml:space="preserve"> ontstaan Daarom nogmaals ons advies: kwa</w:t>
      </w:r>
      <w:r w:rsidRPr="00761882">
        <w:rPr>
          <w:rFonts w:asciiTheme="minorBidi" w:hAnsiTheme="minorBidi"/>
          <w:sz w:val="24"/>
          <w:szCs w:val="24"/>
        </w:rPr>
        <w:t>l</w:t>
      </w:r>
      <w:r w:rsidR="00A47E39" w:rsidRPr="00761882">
        <w:rPr>
          <w:rFonts w:asciiTheme="minorBidi" w:hAnsiTheme="minorBidi"/>
          <w:sz w:val="24"/>
          <w:szCs w:val="24"/>
        </w:rPr>
        <w:t>iteitsborging moet nationale zorg zijn</w:t>
      </w:r>
      <w:r w:rsidRPr="00761882">
        <w:rPr>
          <w:rFonts w:asciiTheme="minorBidi" w:hAnsiTheme="minorBidi"/>
          <w:sz w:val="24"/>
          <w:szCs w:val="24"/>
        </w:rPr>
        <w:t>.</w:t>
      </w:r>
      <w:r w:rsidR="00A47E39" w:rsidRPr="00761882">
        <w:rPr>
          <w:rFonts w:asciiTheme="minorBidi" w:hAnsiTheme="minorBidi"/>
          <w:sz w:val="24"/>
          <w:szCs w:val="24"/>
        </w:rPr>
        <w:t xml:space="preserve"> We zien dat het niet altijd onwil is maar ook onkunde</w:t>
      </w:r>
      <w:r w:rsidRPr="00761882">
        <w:rPr>
          <w:rFonts w:asciiTheme="minorBidi" w:hAnsiTheme="minorBidi"/>
          <w:sz w:val="24"/>
          <w:szCs w:val="24"/>
        </w:rPr>
        <w:t>. We zien ook</w:t>
      </w:r>
      <w:r w:rsidR="00A47E39" w:rsidRPr="00761882">
        <w:rPr>
          <w:rFonts w:asciiTheme="minorBidi" w:hAnsiTheme="minorBidi"/>
          <w:sz w:val="24"/>
          <w:szCs w:val="24"/>
        </w:rPr>
        <w:t xml:space="preserve"> dat niet elke gemeente evenveel middelen heeft.</w:t>
      </w:r>
    </w:p>
    <w:p w14:paraId="3CB16FA9" w14:textId="26DA047E" w:rsidR="00AF7416" w:rsidRPr="00761882" w:rsidRDefault="00AF7416" w:rsidP="00C213FC">
      <w:pPr>
        <w:spacing w:line="240" w:lineRule="auto"/>
        <w:contextualSpacing/>
        <w:rPr>
          <w:rFonts w:asciiTheme="minorBidi" w:hAnsiTheme="minorBidi"/>
          <w:sz w:val="24"/>
          <w:szCs w:val="24"/>
        </w:rPr>
      </w:pPr>
      <w:r w:rsidRPr="00761882">
        <w:rPr>
          <w:rFonts w:asciiTheme="minorBidi" w:hAnsiTheme="minorBidi"/>
          <w:sz w:val="24"/>
          <w:szCs w:val="24"/>
        </w:rPr>
        <w:t xml:space="preserve">Als we ervoor zorgen dat de onderwijsinspectie een oogje in het zeil houdt, en </w:t>
      </w:r>
      <w:r w:rsidR="00761882" w:rsidRPr="00761882">
        <w:rPr>
          <w:rFonts w:asciiTheme="minorBidi" w:hAnsiTheme="minorBidi"/>
          <w:b/>
          <w:bCs/>
          <w:sz w:val="24"/>
          <w:szCs w:val="24"/>
        </w:rPr>
        <w:t xml:space="preserve">richtlijnen </w:t>
      </w:r>
      <w:r w:rsidRPr="00761882">
        <w:rPr>
          <w:rFonts w:asciiTheme="minorBidi" w:hAnsiTheme="minorBidi"/>
          <w:sz w:val="24"/>
          <w:szCs w:val="24"/>
        </w:rPr>
        <w:t>uitzet over wat kwaliteit is in het NT2-onderwijs</w:t>
      </w:r>
      <w:r w:rsidR="00761882" w:rsidRPr="00761882">
        <w:rPr>
          <w:rFonts w:asciiTheme="minorBidi" w:hAnsiTheme="minorBidi"/>
          <w:sz w:val="24"/>
          <w:szCs w:val="24"/>
        </w:rPr>
        <w:t>, dan</w:t>
      </w:r>
      <w:r w:rsidRPr="00761882">
        <w:rPr>
          <w:rFonts w:asciiTheme="minorBidi" w:hAnsiTheme="minorBidi"/>
          <w:sz w:val="24"/>
          <w:szCs w:val="24"/>
        </w:rPr>
        <w:t xml:space="preserve"> kunnen de gemeentes daaraan vasthouden en hoeven ze niet allemaal zelf het wiel uit te vinden.</w:t>
      </w:r>
      <w:r w:rsidR="000F3EA6">
        <w:rPr>
          <w:rFonts w:asciiTheme="minorBidi" w:hAnsiTheme="minorBidi"/>
          <w:sz w:val="24"/>
          <w:szCs w:val="24"/>
        </w:rPr>
        <w:t xml:space="preserve"> </w:t>
      </w:r>
      <w:r w:rsidR="00D90EDB">
        <w:rPr>
          <w:rFonts w:asciiTheme="minorBidi" w:hAnsiTheme="minorBidi"/>
          <w:sz w:val="24"/>
          <w:szCs w:val="24"/>
        </w:rPr>
        <w:t>Bovendien moet de inspectie bijdragen aan een systeem waarin taalscholen zich blijven ontwikkelen.</w:t>
      </w:r>
    </w:p>
    <w:p w14:paraId="4FD5E177" w14:textId="77777777" w:rsidR="00C86C3A" w:rsidRDefault="00C86C3A" w:rsidP="00C213FC">
      <w:pPr>
        <w:spacing w:line="240" w:lineRule="auto"/>
        <w:contextualSpacing/>
        <w:rPr>
          <w:rFonts w:asciiTheme="minorBidi" w:hAnsiTheme="minorBidi"/>
          <w:b/>
          <w:bCs/>
          <w:sz w:val="24"/>
          <w:szCs w:val="24"/>
        </w:rPr>
      </w:pPr>
    </w:p>
    <w:p w14:paraId="50B34D2B" w14:textId="074DD44A" w:rsidR="008741C0" w:rsidRPr="00761882" w:rsidRDefault="00AF7416" w:rsidP="00C213FC">
      <w:pPr>
        <w:spacing w:line="240" w:lineRule="auto"/>
        <w:contextualSpacing/>
        <w:rPr>
          <w:rFonts w:asciiTheme="minorBidi" w:hAnsiTheme="minorBidi"/>
          <w:sz w:val="24"/>
          <w:szCs w:val="24"/>
        </w:rPr>
      </w:pPr>
      <w:r>
        <w:rPr>
          <w:rFonts w:asciiTheme="minorBidi" w:hAnsiTheme="minorBidi"/>
          <w:b/>
          <w:bCs/>
          <w:sz w:val="24"/>
          <w:szCs w:val="24"/>
        </w:rPr>
        <w:t>In de nieuwe inburgering neem</w:t>
      </w:r>
      <w:r w:rsidR="000D5B6B">
        <w:rPr>
          <w:rFonts w:asciiTheme="minorBidi" w:hAnsiTheme="minorBidi"/>
          <w:b/>
          <w:bCs/>
          <w:sz w:val="24"/>
          <w:szCs w:val="24"/>
        </w:rPr>
        <w:t>t</w:t>
      </w:r>
      <w:r>
        <w:rPr>
          <w:rFonts w:asciiTheme="minorBidi" w:hAnsiTheme="minorBidi"/>
          <w:b/>
          <w:bCs/>
          <w:sz w:val="24"/>
          <w:szCs w:val="24"/>
        </w:rPr>
        <w:t xml:space="preserve"> p</w:t>
      </w:r>
      <w:r w:rsidR="008741C0">
        <w:rPr>
          <w:rFonts w:asciiTheme="minorBidi" w:hAnsiTheme="minorBidi"/>
          <w:b/>
          <w:bCs/>
          <w:sz w:val="24"/>
          <w:szCs w:val="24"/>
        </w:rPr>
        <w:t>articipatie</w:t>
      </w:r>
      <w:r>
        <w:rPr>
          <w:rFonts w:asciiTheme="minorBidi" w:hAnsiTheme="minorBidi"/>
          <w:b/>
          <w:bCs/>
          <w:sz w:val="24"/>
          <w:szCs w:val="24"/>
        </w:rPr>
        <w:t xml:space="preserve"> een belangrijke rol in. In de Z-route moeten inburgeraars naast 800 uur les ook 800 uur participerende activiteiten doen. Hebben jullie daar adviezen over?</w:t>
      </w:r>
      <w:r w:rsidR="008741C0">
        <w:rPr>
          <w:rFonts w:asciiTheme="minorBidi" w:hAnsiTheme="minorBidi"/>
          <w:b/>
          <w:bCs/>
          <w:sz w:val="24"/>
          <w:szCs w:val="24"/>
        </w:rPr>
        <w:br/>
      </w:r>
      <w:r>
        <w:rPr>
          <w:rFonts w:asciiTheme="minorBidi" w:hAnsiTheme="minorBidi"/>
          <w:sz w:val="24"/>
          <w:szCs w:val="24"/>
        </w:rPr>
        <w:t xml:space="preserve">We pleiten voor koppeling </w:t>
      </w:r>
      <w:r w:rsidR="00BC20CF">
        <w:rPr>
          <w:rFonts w:asciiTheme="minorBidi" w:hAnsiTheme="minorBidi"/>
          <w:sz w:val="24"/>
          <w:szCs w:val="24"/>
        </w:rPr>
        <w:t xml:space="preserve">met </w:t>
      </w:r>
      <w:r>
        <w:rPr>
          <w:rFonts w:asciiTheme="minorBidi" w:hAnsiTheme="minorBidi"/>
          <w:sz w:val="24"/>
          <w:szCs w:val="24"/>
        </w:rPr>
        <w:t>Nederlands op de werkvloer</w:t>
      </w:r>
      <w:r w:rsidR="006878BC">
        <w:rPr>
          <w:rFonts w:asciiTheme="minorBidi" w:hAnsiTheme="minorBidi"/>
          <w:sz w:val="24"/>
          <w:szCs w:val="24"/>
        </w:rPr>
        <w:t xml:space="preserve">. Er moet een veel betere relatie komen met het werkveld. </w:t>
      </w:r>
      <w:r w:rsidR="008741C0" w:rsidRPr="001C2997">
        <w:rPr>
          <w:rFonts w:asciiTheme="minorBidi" w:hAnsiTheme="minorBidi"/>
          <w:sz w:val="24"/>
          <w:szCs w:val="24"/>
        </w:rPr>
        <w:t>Migranten willen</w:t>
      </w:r>
      <w:r w:rsidR="006878BC">
        <w:rPr>
          <w:rFonts w:asciiTheme="minorBidi" w:hAnsiTheme="minorBidi"/>
          <w:sz w:val="24"/>
          <w:szCs w:val="24"/>
        </w:rPr>
        <w:t xml:space="preserve"> graag een bijdrage leveren.</w:t>
      </w:r>
      <w:r w:rsidR="008741C0" w:rsidRPr="001C2997">
        <w:rPr>
          <w:rFonts w:asciiTheme="minorBidi" w:hAnsiTheme="minorBidi"/>
          <w:sz w:val="24"/>
          <w:szCs w:val="24"/>
        </w:rPr>
        <w:t xml:space="preserve"> </w:t>
      </w:r>
      <w:r w:rsidR="006878BC">
        <w:rPr>
          <w:rFonts w:asciiTheme="minorBidi" w:hAnsiTheme="minorBidi"/>
          <w:sz w:val="24"/>
          <w:szCs w:val="24"/>
        </w:rPr>
        <w:t xml:space="preserve">Ze willen </w:t>
      </w:r>
      <w:r w:rsidR="008741C0" w:rsidRPr="001C2997">
        <w:rPr>
          <w:rFonts w:asciiTheme="minorBidi" w:hAnsiTheme="minorBidi"/>
          <w:sz w:val="24"/>
          <w:szCs w:val="24"/>
        </w:rPr>
        <w:t>bijvoorbeeld heel graag in de zorgsector werken. Er zijn lokaal mooie voorbeelden</w:t>
      </w:r>
      <w:r w:rsidR="006878BC">
        <w:rPr>
          <w:rFonts w:asciiTheme="minorBidi" w:hAnsiTheme="minorBidi"/>
          <w:sz w:val="24"/>
          <w:szCs w:val="24"/>
        </w:rPr>
        <w:t xml:space="preserve">, die moeten we laten </w:t>
      </w:r>
      <w:r w:rsidR="006878BC" w:rsidRPr="00761882">
        <w:rPr>
          <w:rFonts w:asciiTheme="minorBidi" w:hAnsiTheme="minorBidi"/>
          <w:sz w:val="24"/>
          <w:szCs w:val="24"/>
        </w:rPr>
        <w:t>zien</w:t>
      </w:r>
      <w:r w:rsidR="008741C0" w:rsidRPr="00761882">
        <w:rPr>
          <w:rFonts w:asciiTheme="minorBidi" w:hAnsiTheme="minorBidi"/>
          <w:sz w:val="24"/>
          <w:szCs w:val="24"/>
        </w:rPr>
        <w:t>.</w:t>
      </w:r>
      <w:r w:rsidR="008741C0" w:rsidRPr="00761882">
        <w:rPr>
          <w:rFonts w:asciiTheme="minorBidi" w:hAnsiTheme="minorBidi"/>
          <w:b/>
          <w:bCs/>
          <w:sz w:val="24"/>
          <w:szCs w:val="24"/>
        </w:rPr>
        <w:t xml:space="preserve"> </w:t>
      </w:r>
      <w:r w:rsidR="006878BC" w:rsidRPr="00761882">
        <w:rPr>
          <w:rFonts w:asciiTheme="minorBidi" w:hAnsiTheme="minorBidi"/>
          <w:sz w:val="24"/>
          <w:szCs w:val="24"/>
        </w:rPr>
        <w:t>Voor het slagen van de inburgering is er</w:t>
      </w:r>
      <w:r w:rsidR="008741C0" w:rsidRPr="00761882">
        <w:rPr>
          <w:rFonts w:asciiTheme="minorBidi" w:hAnsiTheme="minorBidi"/>
          <w:sz w:val="24"/>
          <w:szCs w:val="24"/>
        </w:rPr>
        <w:t xml:space="preserve"> ook een betrokken samenleving nodig,</w:t>
      </w:r>
      <w:r w:rsidR="006878BC" w:rsidRPr="00761882">
        <w:rPr>
          <w:rFonts w:asciiTheme="minorBidi" w:hAnsiTheme="minorBidi"/>
          <w:sz w:val="24"/>
          <w:szCs w:val="24"/>
        </w:rPr>
        <w:t xml:space="preserve"> dat is cruciaal. D</w:t>
      </w:r>
      <w:r w:rsidR="008741C0" w:rsidRPr="00761882">
        <w:rPr>
          <w:rFonts w:asciiTheme="minorBidi" w:hAnsiTheme="minorBidi"/>
          <w:sz w:val="24"/>
          <w:szCs w:val="24"/>
        </w:rPr>
        <w:t>enk aan werkgevers en</w:t>
      </w:r>
      <w:r w:rsidR="006878BC" w:rsidRPr="00761882">
        <w:rPr>
          <w:rFonts w:asciiTheme="minorBidi" w:hAnsiTheme="minorBidi"/>
          <w:sz w:val="24"/>
          <w:szCs w:val="24"/>
        </w:rPr>
        <w:t xml:space="preserve"> </w:t>
      </w:r>
      <w:r w:rsidR="008741C0" w:rsidRPr="00761882">
        <w:rPr>
          <w:rFonts w:asciiTheme="minorBidi" w:hAnsiTheme="minorBidi"/>
          <w:sz w:val="24"/>
          <w:szCs w:val="24"/>
        </w:rPr>
        <w:t>maatschappelijk</w:t>
      </w:r>
      <w:r w:rsidR="006878BC" w:rsidRPr="00761882">
        <w:rPr>
          <w:rFonts w:asciiTheme="minorBidi" w:hAnsiTheme="minorBidi"/>
          <w:sz w:val="24"/>
          <w:szCs w:val="24"/>
        </w:rPr>
        <w:t>e organisaties.</w:t>
      </w:r>
    </w:p>
    <w:p w14:paraId="079F52FB" w14:textId="77777777" w:rsidR="00C86C3A" w:rsidRDefault="00C86C3A" w:rsidP="00C213FC">
      <w:pPr>
        <w:spacing w:line="240" w:lineRule="auto"/>
        <w:contextualSpacing/>
        <w:rPr>
          <w:rFonts w:asciiTheme="minorBidi" w:hAnsiTheme="minorBidi"/>
          <w:b/>
          <w:bCs/>
          <w:sz w:val="24"/>
          <w:szCs w:val="24"/>
        </w:rPr>
      </w:pPr>
    </w:p>
    <w:p w14:paraId="1655A0D3" w14:textId="442B1AA9" w:rsidR="00AF7485" w:rsidRPr="00761882" w:rsidRDefault="006878BC" w:rsidP="00C213FC">
      <w:pPr>
        <w:spacing w:line="240" w:lineRule="auto"/>
        <w:contextualSpacing/>
        <w:rPr>
          <w:rFonts w:asciiTheme="minorBidi" w:hAnsiTheme="minorBidi"/>
          <w:sz w:val="24"/>
          <w:szCs w:val="24"/>
        </w:rPr>
      </w:pPr>
      <w:r>
        <w:rPr>
          <w:rFonts w:asciiTheme="minorBidi" w:hAnsiTheme="minorBidi"/>
          <w:b/>
          <w:bCs/>
          <w:sz w:val="24"/>
          <w:szCs w:val="24"/>
        </w:rPr>
        <w:t xml:space="preserve">Jullie </w:t>
      </w:r>
      <w:r w:rsidR="008741C0" w:rsidRPr="008741C0">
        <w:rPr>
          <w:rFonts w:asciiTheme="minorBidi" w:hAnsiTheme="minorBidi"/>
          <w:b/>
          <w:bCs/>
          <w:sz w:val="24"/>
          <w:szCs w:val="24"/>
        </w:rPr>
        <w:t xml:space="preserve">pleiten </w:t>
      </w:r>
      <w:r w:rsidR="00B4512A">
        <w:rPr>
          <w:rFonts w:asciiTheme="minorBidi" w:hAnsiTheme="minorBidi"/>
          <w:b/>
          <w:bCs/>
          <w:sz w:val="24"/>
          <w:szCs w:val="24"/>
        </w:rPr>
        <w:t xml:space="preserve">ook </w:t>
      </w:r>
      <w:r w:rsidR="008741C0" w:rsidRPr="008741C0">
        <w:rPr>
          <w:rFonts w:asciiTheme="minorBidi" w:hAnsiTheme="minorBidi"/>
          <w:b/>
          <w:bCs/>
          <w:sz w:val="24"/>
          <w:szCs w:val="24"/>
        </w:rPr>
        <w:t>voor e</w:t>
      </w:r>
      <w:r>
        <w:rPr>
          <w:rFonts w:asciiTheme="minorBidi" w:hAnsiTheme="minorBidi"/>
          <w:b/>
          <w:bCs/>
          <w:sz w:val="24"/>
          <w:szCs w:val="24"/>
        </w:rPr>
        <w:t>e</w:t>
      </w:r>
      <w:r w:rsidR="008741C0" w:rsidRPr="008741C0">
        <w:rPr>
          <w:rFonts w:asciiTheme="minorBidi" w:hAnsiTheme="minorBidi"/>
          <w:b/>
          <w:bCs/>
          <w:sz w:val="24"/>
          <w:szCs w:val="24"/>
        </w:rPr>
        <w:t>n minister van migratie</w:t>
      </w:r>
      <w:r>
        <w:rPr>
          <w:rFonts w:asciiTheme="minorBidi" w:hAnsiTheme="minorBidi"/>
          <w:b/>
          <w:bCs/>
          <w:sz w:val="24"/>
          <w:szCs w:val="24"/>
        </w:rPr>
        <w:t>, waarom?</w:t>
      </w:r>
      <w:r w:rsidR="008741C0">
        <w:rPr>
          <w:rFonts w:asciiTheme="minorBidi" w:hAnsiTheme="minorBidi"/>
          <w:sz w:val="24"/>
          <w:szCs w:val="24"/>
        </w:rPr>
        <w:br/>
        <w:t xml:space="preserve">De verantwoordelijkheid voor migratie is nu verknipt en versnipperd. Het Ministerie van Sociale Zaken en Werkgelegenheid doet een deel, het Ministerie van Onderwijs, Cultuur en Wetenschap heeft en ook een deel en dan is het ministerie van </w:t>
      </w:r>
      <w:r w:rsidR="008741C0" w:rsidRPr="00761882">
        <w:rPr>
          <w:rFonts w:asciiTheme="minorBidi" w:hAnsiTheme="minorBidi"/>
          <w:sz w:val="24"/>
          <w:szCs w:val="24"/>
        </w:rPr>
        <w:t>Volksgezondheid er ook nog deels bij betrokken, als het om</w:t>
      </w:r>
      <w:r w:rsidRPr="00761882">
        <w:rPr>
          <w:rFonts w:asciiTheme="minorBidi" w:hAnsiTheme="minorBidi"/>
          <w:sz w:val="24"/>
          <w:szCs w:val="24"/>
        </w:rPr>
        <w:t xml:space="preserve"> </w:t>
      </w:r>
      <w:r w:rsidR="008741C0" w:rsidRPr="00761882">
        <w:rPr>
          <w:rFonts w:asciiTheme="minorBidi" w:hAnsiTheme="minorBidi"/>
          <w:sz w:val="24"/>
          <w:szCs w:val="24"/>
        </w:rPr>
        <w:t>artsen gaat</w:t>
      </w:r>
      <w:r w:rsidRPr="00761882">
        <w:rPr>
          <w:rFonts w:asciiTheme="minorBidi" w:hAnsiTheme="minorBidi"/>
          <w:sz w:val="24"/>
          <w:szCs w:val="24"/>
        </w:rPr>
        <w:t xml:space="preserve"> die willen inburgeren en hier willen werken.</w:t>
      </w:r>
      <w:r w:rsidR="00350E4F">
        <w:rPr>
          <w:rFonts w:asciiTheme="minorBidi" w:hAnsiTheme="minorBidi"/>
          <w:sz w:val="24"/>
          <w:szCs w:val="24"/>
        </w:rPr>
        <w:t xml:space="preserve"> </w:t>
      </w:r>
      <w:r w:rsidRPr="00761882">
        <w:rPr>
          <w:rFonts w:asciiTheme="minorBidi" w:hAnsiTheme="minorBidi"/>
          <w:sz w:val="24"/>
          <w:szCs w:val="24"/>
        </w:rPr>
        <w:t>De minister van Migratie en Samenleven zou zich in moeten zetten voor samenhangend migratiebeleid dat met de samenleving verbonden is.</w:t>
      </w:r>
      <w:r w:rsidR="002A6DE0" w:rsidRPr="00761882">
        <w:rPr>
          <w:rFonts w:asciiTheme="minorBidi" w:hAnsiTheme="minorBidi"/>
          <w:sz w:val="24"/>
          <w:szCs w:val="24"/>
        </w:rPr>
        <w:t xml:space="preserve"> </w:t>
      </w:r>
      <w:r w:rsidR="00AF7485" w:rsidRPr="00761882">
        <w:rPr>
          <w:rFonts w:asciiTheme="minorBidi" w:hAnsiTheme="minorBidi"/>
          <w:sz w:val="24"/>
          <w:szCs w:val="24"/>
        </w:rPr>
        <w:t>Dat zou de positie van de migrant, van de inburgeraar versterken</w:t>
      </w:r>
      <w:r w:rsidR="00917E5C">
        <w:rPr>
          <w:rFonts w:asciiTheme="minorBidi" w:hAnsiTheme="minorBidi"/>
          <w:sz w:val="24"/>
          <w:szCs w:val="24"/>
        </w:rPr>
        <w:t>.</w:t>
      </w:r>
      <w:r w:rsidR="00761882" w:rsidRPr="00761882">
        <w:rPr>
          <w:rFonts w:asciiTheme="minorBidi" w:hAnsiTheme="minorBidi"/>
          <w:sz w:val="24"/>
          <w:szCs w:val="24"/>
        </w:rPr>
        <w:t xml:space="preserve"> </w:t>
      </w:r>
      <w:r w:rsidR="00917E5C">
        <w:rPr>
          <w:rFonts w:asciiTheme="minorBidi" w:hAnsiTheme="minorBidi"/>
          <w:b/>
          <w:bCs/>
          <w:color w:val="FF0000"/>
          <w:sz w:val="24"/>
          <w:szCs w:val="24"/>
        </w:rPr>
        <w:t>N</w:t>
      </w:r>
      <w:r w:rsidR="00761882" w:rsidRPr="00761882">
        <w:rPr>
          <w:rFonts w:asciiTheme="minorBidi" w:hAnsiTheme="minorBidi"/>
          <w:b/>
          <w:bCs/>
          <w:color w:val="FF0000"/>
          <w:sz w:val="24"/>
          <w:szCs w:val="24"/>
        </w:rPr>
        <w:t xml:space="preserve">oot </w:t>
      </w:r>
      <w:r w:rsidR="00217B05">
        <w:rPr>
          <w:rFonts w:asciiTheme="minorBidi" w:hAnsiTheme="minorBidi"/>
          <w:b/>
          <w:bCs/>
          <w:color w:val="FF0000"/>
          <w:sz w:val="24"/>
          <w:szCs w:val="24"/>
        </w:rPr>
        <w:t>3</w:t>
      </w:r>
    </w:p>
    <w:p w14:paraId="3D1CC082" w14:textId="77777777" w:rsidR="00C86C3A" w:rsidRDefault="00C86C3A" w:rsidP="00C213FC">
      <w:pPr>
        <w:spacing w:line="240" w:lineRule="auto"/>
        <w:contextualSpacing/>
        <w:rPr>
          <w:rFonts w:asciiTheme="minorBidi" w:hAnsiTheme="minorBidi"/>
          <w:b/>
          <w:bCs/>
          <w:sz w:val="24"/>
          <w:szCs w:val="24"/>
        </w:rPr>
      </w:pPr>
    </w:p>
    <w:p w14:paraId="4D069E7F" w14:textId="063F1532" w:rsidR="00A57210" w:rsidRDefault="00A57210" w:rsidP="00C213FC">
      <w:pPr>
        <w:spacing w:line="240" w:lineRule="auto"/>
        <w:contextualSpacing/>
        <w:rPr>
          <w:rFonts w:asciiTheme="minorBidi" w:hAnsiTheme="minorBidi"/>
          <w:b/>
          <w:bCs/>
          <w:sz w:val="24"/>
          <w:szCs w:val="24"/>
        </w:rPr>
      </w:pPr>
      <w:commentRangeStart w:id="15"/>
      <w:r>
        <w:rPr>
          <w:rFonts w:asciiTheme="minorBidi" w:hAnsiTheme="minorBidi"/>
          <w:b/>
          <w:bCs/>
          <w:sz w:val="24"/>
          <w:szCs w:val="24"/>
        </w:rPr>
        <w:lastRenderedPageBreak/>
        <w:t>Auteurs</w:t>
      </w:r>
      <w:commentRangeEnd w:id="15"/>
      <w:r w:rsidR="000C62B2">
        <w:rPr>
          <w:rStyle w:val="Verwijzingopmerking"/>
        </w:rPr>
        <w:commentReference w:id="15"/>
      </w:r>
    </w:p>
    <w:p w14:paraId="72ED91FE" w14:textId="5A4DC274" w:rsidR="00A57210" w:rsidRPr="00A57210" w:rsidRDefault="00A57210" w:rsidP="00C213FC">
      <w:pPr>
        <w:spacing w:line="240" w:lineRule="auto"/>
        <w:contextualSpacing/>
        <w:rPr>
          <w:rFonts w:asciiTheme="minorBidi" w:hAnsiTheme="minorBidi"/>
          <w:sz w:val="24"/>
          <w:szCs w:val="24"/>
        </w:rPr>
      </w:pPr>
      <w:r w:rsidRPr="006E5FFA">
        <w:rPr>
          <w:rFonts w:asciiTheme="minorBidi" w:hAnsiTheme="minorBidi"/>
          <w:b/>
          <w:bCs/>
          <w:sz w:val="24"/>
          <w:szCs w:val="24"/>
        </w:rPr>
        <w:t>Merel Borgesius</w:t>
      </w:r>
      <w:r w:rsidRPr="00A57210">
        <w:rPr>
          <w:rFonts w:asciiTheme="minorBidi" w:hAnsiTheme="minorBidi"/>
          <w:sz w:val="24"/>
          <w:szCs w:val="24"/>
        </w:rPr>
        <w:t xml:space="preserve"> en </w:t>
      </w:r>
      <w:r w:rsidRPr="006E5FFA">
        <w:rPr>
          <w:rFonts w:asciiTheme="minorBidi" w:hAnsiTheme="minorBidi"/>
          <w:b/>
          <w:bCs/>
          <w:sz w:val="24"/>
          <w:szCs w:val="24"/>
        </w:rPr>
        <w:t>Annemarie Nuwenhoud</w:t>
      </w:r>
      <w:r w:rsidRPr="00A57210">
        <w:rPr>
          <w:rFonts w:asciiTheme="minorBidi" w:hAnsiTheme="minorBidi"/>
          <w:sz w:val="24"/>
          <w:szCs w:val="24"/>
        </w:rPr>
        <w:t xml:space="preserve"> zijn redacteur van Les.</w:t>
      </w:r>
      <w:r w:rsidR="002A6DE0">
        <w:rPr>
          <w:rFonts w:asciiTheme="minorBidi" w:hAnsiTheme="minorBidi"/>
          <w:sz w:val="24"/>
          <w:szCs w:val="24"/>
        </w:rPr>
        <w:br/>
      </w:r>
      <w:r w:rsidRPr="00A57210">
        <w:rPr>
          <w:rFonts w:asciiTheme="minorBidi" w:hAnsiTheme="minorBidi"/>
          <w:sz w:val="24"/>
          <w:szCs w:val="24"/>
        </w:rPr>
        <w:t>Correspondentie: redactie@tijdschriftles.nl</w:t>
      </w:r>
    </w:p>
    <w:p w14:paraId="36C4EA1A" w14:textId="77777777" w:rsidR="00C86C3A" w:rsidRDefault="00C86C3A" w:rsidP="00C213FC">
      <w:pPr>
        <w:spacing w:line="240" w:lineRule="auto"/>
        <w:contextualSpacing/>
        <w:rPr>
          <w:rFonts w:asciiTheme="minorBidi" w:hAnsiTheme="minorBidi"/>
          <w:b/>
          <w:bCs/>
          <w:sz w:val="24"/>
          <w:szCs w:val="24"/>
        </w:rPr>
      </w:pPr>
    </w:p>
    <w:p w14:paraId="6A5E558B" w14:textId="13120E8D" w:rsidR="00A57210" w:rsidRDefault="00A57210" w:rsidP="00C213FC">
      <w:pPr>
        <w:spacing w:line="240" w:lineRule="auto"/>
        <w:contextualSpacing/>
        <w:rPr>
          <w:rFonts w:asciiTheme="minorBidi" w:hAnsiTheme="minorBidi"/>
          <w:b/>
          <w:bCs/>
          <w:sz w:val="24"/>
          <w:szCs w:val="24"/>
        </w:rPr>
      </w:pPr>
      <w:r>
        <w:rPr>
          <w:rFonts w:asciiTheme="minorBidi" w:hAnsiTheme="minorBidi"/>
          <w:b/>
          <w:bCs/>
          <w:sz w:val="24"/>
          <w:szCs w:val="24"/>
        </w:rPr>
        <w:t>Noten</w:t>
      </w:r>
    </w:p>
    <w:p w14:paraId="549544F5" w14:textId="1E913FB0" w:rsidR="00917E5C" w:rsidRDefault="00917E5C" w:rsidP="00C213FC">
      <w:pPr>
        <w:spacing w:line="240" w:lineRule="auto"/>
        <w:contextualSpacing/>
        <w:rPr>
          <w:rFonts w:asciiTheme="minorBidi" w:hAnsiTheme="minorBidi"/>
          <w:sz w:val="24"/>
          <w:szCs w:val="24"/>
        </w:rPr>
      </w:pPr>
      <w:r>
        <w:rPr>
          <w:rFonts w:asciiTheme="minorBidi" w:hAnsiTheme="minorBidi"/>
          <w:sz w:val="24"/>
          <w:szCs w:val="24"/>
        </w:rPr>
        <w:t>1</w:t>
      </w:r>
      <w:r w:rsidR="00423029">
        <w:rPr>
          <w:rFonts w:asciiTheme="minorBidi" w:hAnsiTheme="minorBidi"/>
          <w:sz w:val="24"/>
          <w:szCs w:val="24"/>
        </w:rPr>
        <w:t>.</w:t>
      </w:r>
      <w:r>
        <w:rPr>
          <w:rFonts w:asciiTheme="minorBidi" w:hAnsiTheme="minorBidi"/>
          <w:sz w:val="24"/>
          <w:szCs w:val="24"/>
        </w:rPr>
        <w:t xml:space="preserve"> Zie voor de commissieleden: </w:t>
      </w:r>
      <w:hyperlink r:id="rId11" w:history="1">
        <w:r w:rsidR="006E5FFA" w:rsidRPr="007529BC">
          <w:rPr>
            <w:rStyle w:val="Hyperlink"/>
            <w:rFonts w:asciiTheme="minorBidi" w:hAnsiTheme="minorBidi"/>
            <w:sz w:val="24"/>
            <w:szCs w:val="24"/>
          </w:rPr>
          <w:t>www.adviescommissievoorvreemdelingenzaken.nl/over-de-acvz/commissie</w:t>
        </w:r>
      </w:hyperlink>
      <w:r w:rsidR="00217B05">
        <w:rPr>
          <w:rFonts w:asciiTheme="minorBidi" w:hAnsiTheme="minorBidi"/>
          <w:sz w:val="24"/>
          <w:szCs w:val="24"/>
        </w:rPr>
        <w:t>.</w:t>
      </w:r>
      <w:r>
        <w:rPr>
          <w:rFonts w:asciiTheme="minorBidi" w:hAnsiTheme="minorBidi"/>
          <w:sz w:val="24"/>
          <w:szCs w:val="24"/>
        </w:rPr>
        <w:t xml:space="preserve"> </w:t>
      </w:r>
    </w:p>
    <w:p w14:paraId="0643F8EA" w14:textId="77777777" w:rsidR="001E6469" w:rsidRDefault="001E6469" w:rsidP="00C213FC">
      <w:pPr>
        <w:spacing w:line="240" w:lineRule="auto"/>
        <w:contextualSpacing/>
        <w:rPr>
          <w:rFonts w:asciiTheme="minorBidi" w:hAnsiTheme="minorBidi"/>
          <w:sz w:val="24"/>
          <w:szCs w:val="24"/>
        </w:rPr>
      </w:pPr>
    </w:p>
    <w:p w14:paraId="1216F4F0" w14:textId="0309E289" w:rsidR="00BC20CF" w:rsidRPr="00BC20CF" w:rsidRDefault="00917E5C" w:rsidP="00C213FC">
      <w:pPr>
        <w:spacing w:line="240" w:lineRule="auto"/>
        <w:contextualSpacing/>
        <w:rPr>
          <w:rFonts w:asciiTheme="minorBidi" w:hAnsiTheme="minorBidi"/>
          <w:sz w:val="24"/>
          <w:szCs w:val="24"/>
        </w:rPr>
      </w:pPr>
      <w:r>
        <w:rPr>
          <w:rFonts w:asciiTheme="minorBidi" w:hAnsiTheme="minorBidi"/>
          <w:sz w:val="24"/>
          <w:szCs w:val="24"/>
        </w:rPr>
        <w:t>2</w:t>
      </w:r>
      <w:r w:rsidR="00423029">
        <w:rPr>
          <w:rFonts w:asciiTheme="minorBidi" w:hAnsiTheme="minorBidi"/>
          <w:sz w:val="24"/>
          <w:szCs w:val="24"/>
        </w:rPr>
        <w:t>.</w:t>
      </w:r>
      <w:r w:rsidR="00BC20CF">
        <w:rPr>
          <w:rFonts w:asciiTheme="minorBidi" w:hAnsiTheme="minorBidi"/>
          <w:sz w:val="24"/>
          <w:szCs w:val="24"/>
        </w:rPr>
        <w:t xml:space="preserve"> </w:t>
      </w:r>
      <w:r w:rsidR="00F17E11" w:rsidRPr="00BC20CF">
        <w:rPr>
          <w:rFonts w:asciiTheme="minorBidi" w:hAnsiTheme="minorBidi"/>
          <w:sz w:val="24"/>
          <w:szCs w:val="24"/>
        </w:rPr>
        <w:t>Divosa informeert en ondersteunt gemeenten</w:t>
      </w:r>
      <w:r w:rsidR="00BC20CF" w:rsidRPr="00BC20CF">
        <w:rPr>
          <w:rFonts w:asciiTheme="minorBidi" w:hAnsiTheme="minorBidi"/>
          <w:sz w:val="24"/>
          <w:szCs w:val="24"/>
        </w:rPr>
        <w:t xml:space="preserve"> </w:t>
      </w:r>
      <w:r w:rsidR="002636AA">
        <w:rPr>
          <w:rFonts w:asciiTheme="minorBidi" w:hAnsiTheme="minorBidi"/>
          <w:sz w:val="24"/>
          <w:szCs w:val="24"/>
        </w:rPr>
        <w:t xml:space="preserve">momenteel </w:t>
      </w:r>
      <w:r w:rsidR="00BC20CF" w:rsidRPr="00BC20CF">
        <w:rPr>
          <w:rFonts w:asciiTheme="minorBidi" w:hAnsiTheme="minorBidi"/>
          <w:sz w:val="24"/>
          <w:szCs w:val="24"/>
        </w:rPr>
        <w:t>bij de voorbereiding op hun regierol in de nieuwe Wet inburgering. Dit doet Di</w:t>
      </w:r>
      <w:r w:rsidR="00BC20CF">
        <w:rPr>
          <w:rFonts w:asciiTheme="minorBidi" w:hAnsiTheme="minorBidi"/>
          <w:sz w:val="24"/>
          <w:szCs w:val="24"/>
        </w:rPr>
        <w:t>v</w:t>
      </w:r>
      <w:r w:rsidR="00BC20CF" w:rsidRPr="00BC20CF">
        <w:rPr>
          <w:rFonts w:asciiTheme="minorBidi" w:hAnsiTheme="minorBidi"/>
          <w:sz w:val="24"/>
          <w:szCs w:val="24"/>
        </w:rPr>
        <w:t xml:space="preserve">osa in samenwerking met de </w:t>
      </w:r>
      <w:r w:rsidR="00BC20CF">
        <w:rPr>
          <w:rFonts w:asciiTheme="minorBidi" w:hAnsiTheme="minorBidi"/>
          <w:sz w:val="24"/>
          <w:szCs w:val="24"/>
        </w:rPr>
        <w:t>Vereniging van Nederlandse Gemeenten (</w:t>
      </w:r>
      <w:r w:rsidR="00BC20CF" w:rsidRPr="00BC20CF">
        <w:rPr>
          <w:rFonts w:asciiTheme="minorBidi" w:hAnsiTheme="minorBidi"/>
          <w:sz w:val="24"/>
          <w:szCs w:val="24"/>
        </w:rPr>
        <w:t>VNG</w:t>
      </w:r>
      <w:r w:rsidR="00BC20CF">
        <w:rPr>
          <w:rFonts w:asciiTheme="minorBidi" w:hAnsiTheme="minorBidi"/>
          <w:sz w:val="24"/>
          <w:szCs w:val="24"/>
        </w:rPr>
        <w:t>)</w:t>
      </w:r>
      <w:r w:rsidR="00BC20CF" w:rsidRPr="00BC20CF">
        <w:rPr>
          <w:rFonts w:asciiTheme="minorBidi" w:hAnsiTheme="minorBidi"/>
          <w:sz w:val="24"/>
          <w:szCs w:val="24"/>
        </w:rPr>
        <w:t xml:space="preserve"> en het ministerie van </w:t>
      </w:r>
      <w:r w:rsidR="00BC20CF">
        <w:rPr>
          <w:rFonts w:asciiTheme="minorBidi" w:hAnsiTheme="minorBidi"/>
          <w:sz w:val="24"/>
          <w:szCs w:val="24"/>
        </w:rPr>
        <w:t>Sociale Zaken en Werkgelegenheid (</w:t>
      </w:r>
      <w:r w:rsidR="00BC20CF" w:rsidRPr="00BC20CF">
        <w:rPr>
          <w:rFonts w:asciiTheme="minorBidi" w:hAnsiTheme="minorBidi"/>
          <w:sz w:val="24"/>
          <w:szCs w:val="24"/>
        </w:rPr>
        <w:t>SZW</w:t>
      </w:r>
      <w:r w:rsidR="00BC20CF">
        <w:rPr>
          <w:rFonts w:asciiTheme="minorBidi" w:hAnsiTheme="minorBidi"/>
          <w:sz w:val="24"/>
          <w:szCs w:val="24"/>
        </w:rPr>
        <w:t xml:space="preserve">). </w:t>
      </w:r>
      <w:r w:rsidR="00B4512A">
        <w:rPr>
          <w:rFonts w:asciiTheme="minorBidi" w:hAnsiTheme="minorBidi"/>
          <w:sz w:val="24"/>
          <w:szCs w:val="24"/>
        </w:rPr>
        <w:t xml:space="preserve">Voor de verantwoordelijke medewerkers van gemeenten zijn er bijvoorbeeld kennissessies, video’s, handreikingen en een brievenreeks over </w:t>
      </w:r>
      <w:r w:rsidR="00B4512A" w:rsidRPr="00B4512A">
        <w:rPr>
          <w:rFonts w:asciiTheme="minorBidi" w:hAnsiTheme="minorBidi"/>
          <w:sz w:val="24"/>
          <w:szCs w:val="24"/>
        </w:rPr>
        <w:t xml:space="preserve">welke kwaliteitseisen </w:t>
      </w:r>
      <w:r w:rsidR="00B4512A">
        <w:rPr>
          <w:rFonts w:asciiTheme="minorBidi" w:hAnsiTheme="minorBidi"/>
          <w:sz w:val="24"/>
          <w:szCs w:val="24"/>
        </w:rPr>
        <w:t>de gemeente kan stellen</w:t>
      </w:r>
      <w:r w:rsidR="00B4512A" w:rsidRPr="00B4512A">
        <w:rPr>
          <w:rFonts w:asciiTheme="minorBidi" w:hAnsiTheme="minorBidi"/>
          <w:sz w:val="24"/>
          <w:szCs w:val="24"/>
        </w:rPr>
        <w:t xml:space="preserve"> bij de inkoop van het taalaanbod</w:t>
      </w:r>
      <w:r w:rsidR="00B4512A">
        <w:rPr>
          <w:rFonts w:asciiTheme="minorBidi" w:hAnsiTheme="minorBidi"/>
          <w:sz w:val="24"/>
          <w:szCs w:val="24"/>
        </w:rPr>
        <w:t>.</w:t>
      </w:r>
      <w:r w:rsidR="00B4512A" w:rsidRPr="00B4512A">
        <w:rPr>
          <w:rFonts w:asciiTheme="minorBidi" w:hAnsiTheme="minorBidi"/>
          <w:sz w:val="24"/>
          <w:szCs w:val="24"/>
        </w:rPr>
        <w:t xml:space="preserve"> </w:t>
      </w:r>
      <w:r w:rsidR="00BC20CF">
        <w:rPr>
          <w:rFonts w:asciiTheme="minorBidi" w:hAnsiTheme="minorBidi"/>
          <w:sz w:val="24"/>
          <w:szCs w:val="24"/>
        </w:rPr>
        <w:t xml:space="preserve">Zie: </w:t>
      </w:r>
      <w:hyperlink r:id="rId12" w:history="1">
        <w:r w:rsidR="006E5FFA" w:rsidRPr="007529BC">
          <w:rPr>
            <w:rStyle w:val="Hyperlink"/>
            <w:rFonts w:asciiTheme="minorBidi" w:hAnsiTheme="minorBidi"/>
            <w:sz w:val="24"/>
            <w:szCs w:val="24"/>
          </w:rPr>
          <w:t>www.divosa.nl/onderwerpen/veranderopgave-inburgering</w:t>
        </w:r>
      </w:hyperlink>
      <w:r w:rsidR="0014647A">
        <w:rPr>
          <w:rFonts w:asciiTheme="minorBidi" w:hAnsiTheme="minorBidi"/>
          <w:sz w:val="24"/>
          <w:szCs w:val="24"/>
        </w:rPr>
        <w:t>.</w:t>
      </w:r>
      <w:r w:rsidR="00BC20CF">
        <w:rPr>
          <w:rFonts w:asciiTheme="minorBidi" w:hAnsiTheme="minorBidi"/>
          <w:sz w:val="24"/>
          <w:szCs w:val="24"/>
        </w:rPr>
        <w:t xml:space="preserve"> </w:t>
      </w:r>
    </w:p>
    <w:p w14:paraId="4FF4FB3E" w14:textId="77777777" w:rsidR="001E6469" w:rsidRDefault="001E6469" w:rsidP="00C213FC">
      <w:pPr>
        <w:spacing w:line="240" w:lineRule="auto"/>
        <w:contextualSpacing/>
        <w:rPr>
          <w:rFonts w:asciiTheme="minorBidi" w:hAnsiTheme="minorBidi"/>
          <w:sz w:val="24"/>
          <w:szCs w:val="24"/>
        </w:rPr>
      </w:pPr>
    </w:p>
    <w:p w14:paraId="10719903" w14:textId="54B316ED" w:rsidR="00761882" w:rsidRPr="00A57210" w:rsidRDefault="00217B05" w:rsidP="00C213FC">
      <w:pPr>
        <w:spacing w:line="240" w:lineRule="auto"/>
        <w:contextualSpacing/>
        <w:rPr>
          <w:rFonts w:asciiTheme="minorBidi" w:hAnsiTheme="minorBidi"/>
          <w:sz w:val="24"/>
          <w:szCs w:val="24"/>
        </w:rPr>
      </w:pPr>
      <w:r>
        <w:rPr>
          <w:rFonts w:asciiTheme="minorBidi" w:hAnsiTheme="minorBidi"/>
          <w:sz w:val="24"/>
          <w:szCs w:val="24"/>
        </w:rPr>
        <w:t>3</w:t>
      </w:r>
      <w:r w:rsidR="00423029">
        <w:rPr>
          <w:rFonts w:asciiTheme="minorBidi" w:hAnsiTheme="minorBidi"/>
          <w:sz w:val="24"/>
          <w:szCs w:val="24"/>
        </w:rPr>
        <w:t>.</w:t>
      </w:r>
      <w:r w:rsidR="00761882">
        <w:rPr>
          <w:rFonts w:asciiTheme="minorBidi" w:hAnsiTheme="minorBidi"/>
          <w:sz w:val="24"/>
          <w:szCs w:val="24"/>
        </w:rPr>
        <w:t xml:space="preserve"> </w:t>
      </w:r>
      <w:r w:rsidR="00761882" w:rsidRPr="00761882">
        <w:rPr>
          <w:rFonts w:asciiTheme="minorBidi" w:hAnsiTheme="minorBidi"/>
          <w:sz w:val="24"/>
          <w:szCs w:val="24"/>
        </w:rPr>
        <w:t xml:space="preserve">Meer </w:t>
      </w:r>
      <w:r w:rsidR="00761882">
        <w:rPr>
          <w:rFonts w:asciiTheme="minorBidi" w:hAnsiTheme="minorBidi"/>
          <w:sz w:val="24"/>
          <w:szCs w:val="24"/>
        </w:rPr>
        <w:t xml:space="preserve">informatie </w:t>
      </w:r>
      <w:r w:rsidR="00761882" w:rsidRPr="00761882">
        <w:rPr>
          <w:rFonts w:asciiTheme="minorBidi" w:hAnsiTheme="minorBidi"/>
          <w:sz w:val="24"/>
          <w:szCs w:val="24"/>
        </w:rPr>
        <w:t xml:space="preserve">over </w:t>
      </w:r>
      <w:r w:rsidR="00761882">
        <w:rPr>
          <w:rFonts w:asciiTheme="minorBidi" w:hAnsiTheme="minorBidi"/>
          <w:sz w:val="24"/>
          <w:szCs w:val="24"/>
        </w:rPr>
        <w:t xml:space="preserve">de minister van migratie en samenleving is te vinden op de website van de ACVZ: </w:t>
      </w:r>
      <w:hyperlink w:history="1">
        <w:r w:rsidR="0014647A" w:rsidRPr="0014647A">
          <w:rPr>
            <w:rStyle w:val="Hyperlink"/>
            <w:rFonts w:asciiTheme="minorBidi" w:hAnsiTheme="minorBidi"/>
            <w:sz w:val="24"/>
            <w:szCs w:val="24"/>
          </w:rPr>
          <w:t>https://</w:t>
        </w:r>
        <w:r w:rsidR="0014647A" w:rsidRPr="0014647A" w:rsidDel="0014647A">
          <w:rPr>
            <w:rStyle w:val="Hyperlink"/>
            <w:rFonts w:asciiTheme="minorBidi" w:hAnsiTheme="minorBidi"/>
            <w:sz w:val="24"/>
            <w:szCs w:val="24"/>
          </w:rPr>
          <w:t xml:space="preserve"> </w:t>
        </w:r>
        <w:r w:rsidR="0014647A" w:rsidRPr="007529BC">
          <w:rPr>
            <w:rStyle w:val="Hyperlink"/>
            <w:rFonts w:asciiTheme="minorBidi" w:hAnsiTheme="minorBidi"/>
            <w:sz w:val="24"/>
            <w:szCs w:val="24"/>
          </w:rPr>
          <w:t>videopresentatie-van-voorstel-om-een-een-minister-van-migratie-en-samenleving-in-te-stellen</w:t>
        </w:r>
      </w:hyperlink>
      <w:r w:rsidR="0014647A">
        <w:rPr>
          <w:rFonts w:asciiTheme="minorBidi" w:hAnsiTheme="minorBidi"/>
          <w:sz w:val="24"/>
          <w:szCs w:val="24"/>
        </w:rPr>
        <w:t>.</w:t>
      </w:r>
      <w:r w:rsidR="00761882">
        <w:rPr>
          <w:rFonts w:asciiTheme="minorBidi" w:hAnsiTheme="minorBidi"/>
          <w:sz w:val="24"/>
          <w:szCs w:val="24"/>
        </w:rPr>
        <w:t xml:space="preserve"> </w:t>
      </w:r>
    </w:p>
    <w:p w14:paraId="6010AB4A" w14:textId="77777777" w:rsidR="00C86C3A" w:rsidRDefault="00C86C3A" w:rsidP="00C213FC">
      <w:pPr>
        <w:spacing w:line="240" w:lineRule="auto"/>
        <w:contextualSpacing/>
        <w:rPr>
          <w:rFonts w:asciiTheme="minorBidi" w:hAnsiTheme="minorBidi"/>
          <w:b/>
          <w:bCs/>
          <w:sz w:val="24"/>
          <w:szCs w:val="24"/>
        </w:rPr>
      </w:pPr>
    </w:p>
    <w:p w14:paraId="4665D056" w14:textId="58ABD525" w:rsidR="00B73280" w:rsidRDefault="00C86C3A" w:rsidP="00C213FC">
      <w:pPr>
        <w:spacing w:line="240" w:lineRule="auto"/>
        <w:contextualSpacing/>
        <w:rPr>
          <w:rFonts w:asciiTheme="minorBidi" w:hAnsiTheme="minorBidi"/>
          <w:b/>
          <w:bCs/>
          <w:sz w:val="24"/>
          <w:szCs w:val="24"/>
        </w:rPr>
      </w:pPr>
      <w:commentRangeStart w:id="16"/>
      <w:r>
        <w:rPr>
          <w:rFonts w:asciiTheme="minorBidi" w:hAnsiTheme="minorBidi"/>
          <w:b/>
          <w:bCs/>
          <w:sz w:val="24"/>
          <w:szCs w:val="24"/>
        </w:rPr>
        <w:t>Refe</w:t>
      </w:r>
      <w:r w:rsidR="003C206B">
        <w:rPr>
          <w:rFonts w:asciiTheme="minorBidi" w:hAnsiTheme="minorBidi"/>
          <w:b/>
          <w:bCs/>
          <w:sz w:val="24"/>
          <w:szCs w:val="24"/>
        </w:rPr>
        <w:t>ren</w:t>
      </w:r>
      <w:r>
        <w:rPr>
          <w:rFonts w:asciiTheme="minorBidi" w:hAnsiTheme="minorBidi"/>
          <w:b/>
          <w:bCs/>
          <w:sz w:val="24"/>
          <w:szCs w:val="24"/>
        </w:rPr>
        <w:t>ties</w:t>
      </w:r>
      <w:commentRangeEnd w:id="16"/>
      <w:r w:rsidR="00A57210">
        <w:rPr>
          <w:rStyle w:val="Verwijzingopmerking"/>
        </w:rPr>
        <w:commentReference w:id="16"/>
      </w:r>
    </w:p>
    <w:p w14:paraId="115170F2" w14:textId="77777777" w:rsidR="003C206B" w:rsidRPr="00A57210" w:rsidRDefault="003C206B" w:rsidP="00C213FC">
      <w:pPr>
        <w:spacing w:line="240" w:lineRule="auto"/>
        <w:contextualSpacing/>
        <w:rPr>
          <w:rFonts w:asciiTheme="minorBidi" w:hAnsiTheme="minorBidi"/>
          <w:b/>
          <w:bCs/>
          <w:sz w:val="24"/>
          <w:szCs w:val="24"/>
        </w:rPr>
      </w:pPr>
    </w:p>
    <w:p w14:paraId="6476C1A1" w14:textId="70A78397" w:rsidR="00B73280" w:rsidRDefault="0066092A" w:rsidP="00C213FC">
      <w:pPr>
        <w:spacing w:line="240" w:lineRule="auto"/>
        <w:contextualSpacing/>
        <w:rPr>
          <w:rFonts w:asciiTheme="minorBidi" w:hAnsiTheme="minorBidi"/>
          <w:sz w:val="24"/>
          <w:szCs w:val="24"/>
        </w:rPr>
      </w:pPr>
      <w:r w:rsidRPr="0066092A">
        <w:rPr>
          <w:rFonts w:asciiTheme="minorBidi" w:hAnsiTheme="minorBidi"/>
          <w:sz w:val="24"/>
          <w:szCs w:val="24"/>
        </w:rPr>
        <w:t>Adviescommissie voor Vreemdelingenzaken</w:t>
      </w:r>
      <w:r w:rsidR="006E5FFA">
        <w:rPr>
          <w:rFonts w:asciiTheme="minorBidi" w:hAnsiTheme="minorBidi"/>
          <w:sz w:val="24"/>
          <w:szCs w:val="24"/>
        </w:rPr>
        <w:t>.</w:t>
      </w:r>
      <w:r>
        <w:rPr>
          <w:rFonts w:asciiTheme="minorBidi" w:hAnsiTheme="minorBidi"/>
          <w:sz w:val="24"/>
          <w:szCs w:val="24"/>
        </w:rPr>
        <w:t xml:space="preserve"> (2021). </w:t>
      </w:r>
      <w:r w:rsidRPr="003C206B">
        <w:rPr>
          <w:rFonts w:asciiTheme="minorBidi" w:hAnsiTheme="minorBidi"/>
          <w:i/>
          <w:iCs/>
          <w:sz w:val="24"/>
          <w:szCs w:val="24"/>
        </w:rPr>
        <w:t>‘Inburgering is geen bijzaak’, Advies over marktwerking en de kwaliteit van het inburgeringsonderwijs, uitgebracht aan de staatssecretaris van Justitie en Veiligheid</w:t>
      </w:r>
      <w:r w:rsidRPr="0066092A">
        <w:rPr>
          <w:rFonts w:asciiTheme="minorBidi" w:hAnsiTheme="minorBidi"/>
          <w:sz w:val="24"/>
          <w:szCs w:val="24"/>
        </w:rPr>
        <w:t>.</w:t>
      </w:r>
      <w:r>
        <w:rPr>
          <w:rFonts w:asciiTheme="minorBidi" w:hAnsiTheme="minorBidi"/>
          <w:sz w:val="24"/>
          <w:szCs w:val="24"/>
        </w:rPr>
        <w:t xml:space="preserve"> ACVZ</w:t>
      </w:r>
      <w:r w:rsidR="000F3EA6">
        <w:rPr>
          <w:rFonts w:asciiTheme="minorBidi" w:hAnsiTheme="minorBidi"/>
          <w:sz w:val="24"/>
          <w:szCs w:val="24"/>
        </w:rPr>
        <w:t>.</w:t>
      </w:r>
      <w:r>
        <w:rPr>
          <w:rFonts w:asciiTheme="minorBidi" w:hAnsiTheme="minorBidi"/>
          <w:sz w:val="24"/>
          <w:szCs w:val="24"/>
        </w:rPr>
        <w:t xml:space="preserve"> </w:t>
      </w:r>
      <w:hyperlink r:id="rId13" w:history="1">
        <w:r w:rsidR="006E5FFA" w:rsidRPr="007529BC">
          <w:rPr>
            <w:rStyle w:val="Hyperlink"/>
            <w:rFonts w:asciiTheme="minorBidi" w:hAnsiTheme="minorBidi"/>
            <w:sz w:val="24"/>
            <w:szCs w:val="24"/>
          </w:rPr>
          <w:t>www.adviescommissievoorvreemdelingenzaken.nl/publicaties/publicaties/2021/03/23/inburgering-is-geen-bijzaak</w:t>
        </w:r>
      </w:hyperlink>
      <w:r>
        <w:rPr>
          <w:rFonts w:asciiTheme="minorBidi" w:hAnsiTheme="minorBidi"/>
          <w:sz w:val="24"/>
          <w:szCs w:val="24"/>
        </w:rPr>
        <w:t xml:space="preserve"> </w:t>
      </w:r>
    </w:p>
    <w:p w14:paraId="1B6AD2D2" w14:textId="77777777" w:rsidR="003C206B" w:rsidRPr="008B5F90" w:rsidRDefault="003C206B" w:rsidP="00C213FC">
      <w:pPr>
        <w:spacing w:line="240" w:lineRule="auto"/>
        <w:contextualSpacing/>
        <w:rPr>
          <w:rFonts w:asciiTheme="minorBidi" w:hAnsiTheme="minorBidi"/>
          <w:sz w:val="24"/>
          <w:szCs w:val="24"/>
        </w:rPr>
      </w:pPr>
    </w:p>
    <w:p w14:paraId="11A7C4BA" w14:textId="65702134" w:rsidR="0066092A" w:rsidRDefault="00E740D1" w:rsidP="00C213FC">
      <w:pPr>
        <w:spacing w:line="240" w:lineRule="auto"/>
        <w:contextualSpacing/>
        <w:rPr>
          <w:rFonts w:asciiTheme="minorBidi" w:hAnsiTheme="minorBidi"/>
          <w:sz w:val="24"/>
          <w:szCs w:val="24"/>
        </w:rPr>
      </w:pPr>
      <w:r w:rsidRPr="66897113">
        <w:rPr>
          <w:rFonts w:asciiTheme="minorBidi" w:hAnsiTheme="minorBidi"/>
          <w:sz w:val="24"/>
          <w:szCs w:val="24"/>
        </w:rPr>
        <w:t>Adviescommissie voor Vreemdelingenzaken</w:t>
      </w:r>
      <w:r w:rsidR="006E5FFA">
        <w:rPr>
          <w:rFonts w:asciiTheme="minorBidi" w:hAnsiTheme="minorBidi"/>
          <w:sz w:val="24"/>
          <w:szCs w:val="24"/>
        </w:rPr>
        <w:t>.</w:t>
      </w:r>
      <w:r w:rsidRPr="66897113">
        <w:rPr>
          <w:rFonts w:asciiTheme="minorBidi" w:hAnsiTheme="minorBidi"/>
          <w:sz w:val="24"/>
          <w:szCs w:val="24"/>
        </w:rPr>
        <w:t xml:space="preserve"> (2021).</w:t>
      </w:r>
      <w:r w:rsidR="644EE120" w:rsidRPr="66897113">
        <w:rPr>
          <w:rFonts w:asciiTheme="minorBidi" w:hAnsiTheme="minorBidi"/>
          <w:sz w:val="24"/>
          <w:szCs w:val="24"/>
        </w:rPr>
        <w:t xml:space="preserve"> </w:t>
      </w:r>
      <w:r w:rsidR="0066092A" w:rsidRPr="003C206B">
        <w:rPr>
          <w:rFonts w:asciiTheme="minorBidi" w:hAnsiTheme="minorBidi"/>
          <w:i/>
          <w:iCs/>
          <w:sz w:val="24"/>
          <w:szCs w:val="24"/>
        </w:rPr>
        <w:t>Inburgering is geen bijzaak</w:t>
      </w:r>
      <w:r w:rsidR="0014647A">
        <w:rPr>
          <w:rFonts w:asciiTheme="minorBidi" w:hAnsiTheme="minorBidi"/>
          <w:i/>
          <w:iCs/>
          <w:sz w:val="24"/>
          <w:szCs w:val="24"/>
        </w:rPr>
        <w:t>.</w:t>
      </w:r>
      <w:r w:rsidR="0066092A" w:rsidRPr="003C206B">
        <w:rPr>
          <w:rFonts w:asciiTheme="minorBidi" w:hAnsiTheme="minorBidi"/>
          <w:i/>
          <w:iCs/>
          <w:sz w:val="24"/>
          <w:szCs w:val="24"/>
        </w:rPr>
        <w:t xml:space="preserve"> Presentatie advies ACVZ 23 maart 2021</w:t>
      </w:r>
      <w:r w:rsidRPr="66897113">
        <w:rPr>
          <w:rFonts w:asciiTheme="minorBidi" w:hAnsiTheme="minorBidi"/>
          <w:sz w:val="24"/>
          <w:szCs w:val="24"/>
        </w:rPr>
        <w:t xml:space="preserve"> [Videobestand]</w:t>
      </w:r>
      <w:r w:rsidR="006E5FFA">
        <w:rPr>
          <w:rFonts w:asciiTheme="minorBidi" w:hAnsiTheme="minorBidi"/>
          <w:sz w:val="24"/>
          <w:szCs w:val="24"/>
        </w:rPr>
        <w:t>.</w:t>
      </w:r>
      <w:r w:rsidRPr="66897113">
        <w:rPr>
          <w:rFonts w:asciiTheme="minorBidi" w:hAnsiTheme="minorBidi"/>
          <w:sz w:val="24"/>
          <w:szCs w:val="24"/>
        </w:rPr>
        <w:t xml:space="preserve"> </w:t>
      </w:r>
      <w:hyperlink r:id="rId14">
        <w:r w:rsidRPr="66897113">
          <w:rPr>
            <w:rStyle w:val="Hyperlink"/>
            <w:rFonts w:asciiTheme="minorBidi" w:hAnsiTheme="minorBidi"/>
            <w:sz w:val="24"/>
            <w:szCs w:val="24"/>
          </w:rPr>
          <w:t>https://youtu.be/moLW_YT5IRk</w:t>
        </w:r>
      </w:hyperlink>
      <w:r w:rsidRPr="66897113">
        <w:rPr>
          <w:rFonts w:asciiTheme="minorBidi" w:hAnsiTheme="minorBidi"/>
          <w:sz w:val="24"/>
          <w:szCs w:val="24"/>
        </w:rPr>
        <w:t xml:space="preserve"> </w:t>
      </w:r>
    </w:p>
    <w:p w14:paraId="1C73B292" w14:textId="1D965406" w:rsidR="006E5FFA" w:rsidRDefault="006E5FFA" w:rsidP="00C213FC">
      <w:pPr>
        <w:spacing w:line="240" w:lineRule="auto"/>
        <w:contextualSpacing/>
        <w:rPr>
          <w:rFonts w:asciiTheme="minorBidi" w:hAnsiTheme="minorBidi"/>
          <w:sz w:val="24"/>
          <w:szCs w:val="24"/>
        </w:rPr>
      </w:pPr>
    </w:p>
    <w:p w14:paraId="565FCD22" w14:textId="4921CF77" w:rsidR="006E5FFA" w:rsidRDefault="006E5FFA" w:rsidP="006E5FFA">
      <w:pPr>
        <w:spacing w:line="240" w:lineRule="auto"/>
        <w:contextualSpacing/>
        <w:rPr>
          <w:rFonts w:asciiTheme="minorBidi" w:hAnsiTheme="minorBidi"/>
          <w:sz w:val="24"/>
          <w:szCs w:val="24"/>
        </w:rPr>
      </w:pPr>
      <w:proofErr w:type="spellStart"/>
      <w:r w:rsidRPr="000F3EA6">
        <w:rPr>
          <w:rFonts w:asciiTheme="minorBidi" w:hAnsiTheme="minorBidi"/>
          <w:sz w:val="24"/>
          <w:szCs w:val="24"/>
        </w:rPr>
        <w:t>Verbaten</w:t>
      </w:r>
      <w:proofErr w:type="spellEnd"/>
      <w:r>
        <w:rPr>
          <w:rFonts w:asciiTheme="minorBidi" w:hAnsiTheme="minorBidi"/>
          <w:sz w:val="24"/>
          <w:szCs w:val="24"/>
        </w:rPr>
        <w:t>, H.</w:t>
      </w:r>
      <w:r w:rsidRPr="000F3EA6">
        <w:rPr>
          <w:rFonts w:asciiTheme="minorBidi" w:hAnsiTheme="minorBidi"/>
          <w:sz w:val="24"/>
          <w:szCs w:val="24"/>
        </w:rPr>
        <w:t xml:space="preserve"> (2021)</w:t>
      </w:r>
      <w:r>
        <w:rPr>
          <w:rFonts w:asciiTheme="minorBidi" w:hAnsiTheme="minorBidi"/>
          <w:sz w:val="24"/>
          <w:szCs w:val="24"/>
        </w:rPr>
        <w:t>.</w:t>
      </w:r>
      <w:r w:rsidRPr="000F3EA6">
        <w:rPr>
          <w:rFonts w:asciiTheme="minorBidi" w:hAnsiTheme="minorBidi"/>
          <w:sz w:val="24"/>
          <w:szCs w:val="24"/>
        </w:rPr>
        <w:t xml:space="preserve"> Inburgering op z’n Duits. </w:t>
      </w:r>
      <w:r w:rsidRPr="007A2353">
        <w:rPr>
          <w:rFonts w:asciiTheme="minorBidi" w:hAnsiTheme="minorBidi"/>
          <w:i/>
          <w:iCs/>
          <w:sz w:val="24"/>
          <w:szCs w:val="24"/>
        </w:rPr>
        <w:t>Tijdschrift voor Sociale Vraagstukken, 2</w:t>
      </w:r>
      <w:r>
        <w:rPr>
          <w:rFonts w:asciiTheme="minorBidi" w:hAnsiTheme="minorBidi"/>
          <w:sz w:val="24"/>
          <w:szCs w:val="24"/>
        </w:rPr>
        <w:t xml:space="preserve">, </w:t>
      </w:r>
      <w:r w:rsidRPr="000F3EA6">
        <w:rPr>
          <w:rFonts w:asciiTheme="minorBidi" w:hAnsiTheme="minorBidi"/>
          <w:sz w:val="24"/>
          <w:szCs w:val="24"/>
        </w:rPr>
        <w:t>34-35</w:t>
      </w:r>
      <w:r>
        <w:rPr>
          <w:rFonts w:asciiTheme="minorBidi" w:hAnsiTheme="minorBidi"/>
          <w:sz w:val="24"/>
          <w:szCs w:val="24"/>
        </w:rPr>
        <w:t>.</w:t>
      </w:r>
    </w:p>
    <w:p w14:paraId="2B221A83" w14:textId="77777777" w:rsidR="006E5FFA" w:rsidRPr="00E740D1" w:rsidRDefault="006E5FFA" w:rsidP="00C213FC">
      <w:pPr>
        <w:spacing w:line="240" w:lineRule="auto"/>
        <w:contextualSpacing/>
        <w:rPr>
          <w:rFonts w:asciiTheme="minorBidi" w:hAnsiTheme="minorBidi"/>
          <w:sz w:val="24"/>
          <w:szCs w:val="24"/>
        </w:rPr>
      </w:pPr>
    </w:p>
    <w:sectPr w:rsidR="006E5FFA" w:rsidRPr="00E740D1">
      <w:footerReference w:type="default" r:id="rId1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uwenhoud, A. (Annemarie)" w:date="2021-10-26T16:01:00Z" w:initials="NA">
    <w:p w14:paraId="152ABB87" w14:textId="77777777" w:rsidR="002D3A16" w:rsidRDefault="005D6C2E" w:rsidP="00093A12">
      <w:pPr>
        <w:pStyle w:val="Tekstopmerking"/>
      </w:pPr>
      <w:r>
        <w:rPr>
          <w:rStyle w:val="Verwijzingopmerking"/>
        </w:rPr>
        <w:annotationRef/>
      </w:r>
      <w:r w:rsidR="002D3A16">
        <w:t xml:space="preserve">Graag lettertype Arial 12 pnt en opmaak zoals in dit voorbeeldartikel aanhouden. Zie verder de </w:t>
      </w:r>
      <w:hyperlink r:id="rId1" w:history="1">
        <w:r w:rsidR="002D3A16" w:rsidRPr="00093A12">
          <w:rPr>
            <w:rStyle w:val="Hyperlink"/>
          </w:rPr>
          <w:t>auteursrichtlijnen</w:t>
        </w:r>
      </w:hyperlink>
      <w:r w:rsidR="002D3A16">
        <w:t xml:space="preserve"> op onze website.</w:t>
      </w:r>
    </w:p>
  </w:comment>
  <w:comment w:id="1" w:author="Redacteur" w:date="2022-04-15T09:42:00Z" w:initials="R">
    <w:p w14:paraId="65C6F407" w14:textId="13ABE428" w:rsidR="00FD4736" w:rsidRDefault="00FD4736">
      <w:pPr>
        <w:pStyle w:val="Tekstopmerking"/>
      </w:pPr>
      <w:r>
        <w:rPr>
          <w:rStyle w:val="Verwijzingopmerking"/>
        </w:rPr>
        <w:annotationRef/>
      </w:r>
      <w:r>
        <w:rPr>
          <w:rStyle w:val="Verwijzingopmerking"/>
        </w:rPr>
        <w:annotationRef/>
      </w:r>
      <w:r>
        <w:t>Gebruik ook een vaste regelafstand, zodat je precies ziet waar er wit komt in de tekst.</w:t>
      </w:r>
    </w:p>
  </w:comment>
  <w:comment w:id="2" w:author="Nuwenhoud, A. (Annemarie)" w:date="2021-10-26T15:45:00Z" w:initials="NA">
    <w:p w14:paraId="37D4B7A5" w14:textId="77777777" w:rsidR="002D3A16" w:rsidRDefault="002D3A16">
      <w:pPr>
        <w:pStyle w:val="Tekstopmerking"/>
      </w:pPr>
      <w:r>
        <w:t>Aantal woorden:</w:t>
      </w:r>
    </w:p>
    <w:p w14:paraId="7695FB25" w14:textId="77777777" w:rsidR="002D3A16" w:rsidRDefault="002D3A16">
      <w:pPr>
        <w:pStyle w:val="Tekstopmerking"/>
        <w:numPr>
          <w:ilvl w:val="0"/>
          <w:numId w:val="10"/>
        </w:numPr>
      </w:pPr>
      <w:r>
        <w:t xml:space="preserve"> Houd je aan het afgesproken aantal woorden. Dit is belangrijk voor het aantal pagina’s in het papieren nummer. Bij online is er iets meer ruimte voor overschrijding. </w:t>
      </w:r>
    </w:p>
    <w:p w14:paraId="72D0C235" w14:textId="77777777" w:rsidR="002D3A16" w:rsidRDefault="002D3A16">
      <w:pPr>
        <w:pStyle w:val="Tekstopmerking"/>
        <w:numPr>
          <w:ilvl w:val="0"/>
          <w:numId w:val="10"/>
        </w:numPr>
      </w:pPr>
      <w:r>
        <w:t xml:space="preserve"> Breng voor een functionele tabel, grafiek of lesopzet die je wilt plaatsen bij je artikel 80 woorden in mindering op het afgesproken aantal woorden. </w:t>
      </w:r>
    </w:p>
    <w:p w14:paraId="4DB7708D" w14:textId="77777777" w:rsidR="002D3A16" w:rsidRDefault="002D3A16">
      <w:pPr>
        <w:pStyle w:val="Tekstopmerking"/>
        <w:numPr>
          <w:ilvl w:val="0"/>
          <w:numId w:val="10"/>
        </w:numPr>
      </w:pPr>
      <w:r>
        <w:t xml:space="preserve"> De quotes tellen niet mee met het aantal woorden.</w:t>
      </w:r>
    </w:p>
    <w:p w14:paraId="42A952EE" w14:textId="77777777" w:rsidR="002D3A16" w:rsidRDefault="002D3A16" w:rsidP="00D6026F">
      <w:pPr>
        <w:pStyle w:val="Tekstopmerking"/>
        <w:numPr>
          <w:ilvl w:val="0"/>
          <w:numId w:val="10"/>
        </w:numPr>
      </w:pPr>
      <w:r>
        <w:t xml:space="preserve"> Overleg met je contactpersoon van Les als het echt niet lukt om binnen het aantal afgesproken woorden te blijven of als je andere vragen hebt.</w:t>
      </w:r>
    </w:p>
  </w:comment>
  <w:comment w:id="3" w:author="annemarienuwenhoud@gmail.com" w:date="2021-11-03T09:10:00Z" w:initials="an">
    <w:p w14:paraId="4B6499C6" w14:textId="0282E0BB" w:rsidR="66897113" w:rsidRDefault="66897113">
      <w:pPr>
        <w:pStyle w:val="Tekstopmerking"/>
      </w:pPr>
      <w:r>
        <w:t xml:space="preserve">Quotes zijn typerende zinnen uit het artikel. Ze worden over de tekst verspreid. Je kunt zelf aangeven welke quotes je graag wilt weergeven, maar je kunt het ook aan de redactie overlaten. </w:t>
      </w:r>
      <w:r>
        <w:rPr>
          <w:rStyle w:val="Verwijzingopmerking"/>
        </w:rPr>
        <w:annotationRef/>
      </w:r>
    </w:p>
    <w:p w14:paraId="3CAC7B35" w14:textId="39F0364F" w:rsidR="66897113" w:rsidRDefault="66897113">
      <w:pPr>
        <w:pStyle w:val="Tekstopmerking"/>
      </w:pPr>
    </w:p>
    <w:p w14:paraId="5136A9F3" w14:textId="77777777" w:rsidR="0057764A" w:rsidRDefault="0057764A" w:rsidP="0057764A">
      <w:pPr>
        <w:pStyle w:val="Tekstopmerking"/>
        <w:numPr>
          <w:ilvl w:val="1"/>
          <w:numId w:val="7"/>
        </w:numPr>
      </w:pPr>
      <w:r>
        <w:t xml:space="preserve"> </w:t>
      </w:r>
      <w:r w:rsidR="66897113">
        <w:t>1 quote per 600 woorden.</w:t>
      </w:r>
    </w:p>
    <w:p w14:paraId="23456286" w14:textId="3922AB37" w:rsidR="66897113" w:rsidRDefault="0057764A" w:rsidP="0057764A">
      <w:pPr>
        <w:pStyle w:val="Tekstopmerking"/>
        <w:numPr>
          <w:ilvl w:val="1"/>
          <w:numId w:val="7"/>
        </w:numPr>
      </w:pPr>
      <w:r>
        <w:t xml:space="preserve"> </w:t>
      </w:r>
      <w:r w:rsidR="66897113">
        <w:t xml:space="preserve">Bij een artikel van 1800 woorden 3 quotes van max. 12 woorden. </w:t>
      </w:r>
    </w:p>
    <w:p w14:paraId="5D53B646" w14:textId="020F31F4" w:rsidR="66897113" w:rsidRDefault="0057764A" w:rsidP="0057764A">
      <w:pPr>
        <w:pStyle w:val="Tekstopmerking"/>
        <w:numPr>
          <w:ilvl w:val="1"/>
          <w:numId w:val="7"/>
        </w:numPr>
      </w:pPr>
      <w:r>
        <w:t xml:space="preserve"> </w:t>
      </w:r>
      <w:r w:rsidR="66897113">
        <w:t xml:space="preserve">Eventueel zinnen inkorten. </w:t>
      </w:r>
    </w:p>
    <w:p w14:paraId="4342A87B" w14:textId="1BFC105F" w:rsidR="66897113" w:rsidRDefault="0057764A" w:rsidP="0057764A">
      <w:pPr>
        <w:pStyle w:val="Tekstopmerking"/>
        <w:numPr>
          <w:ilvl w:val="1"/>
          <w:numId w:val="7"/>
        </w:numPr>
      </w:pPr>
      <w:r>
        <w:t xml:space="preserve"> </w:t>
      </w:r>
      <w:r w:rsidR="66897113">
        <w:t>Geen punt achter de quotes.</w:t>
      </w:r>
    </w:p>
    <w:p w14:paraId="1CCBD506" w14:textId="44E363CC" w:rsidR="66897113" w:rsidRDefault="66897113">
      <w:pPr>
        <w:pStyle w:val="Tekstopmerking"/>
      </w:pPr>
    </w:p>
  </w:comment>
  <w:comment w:id="4" w:author="Nuwenhoud, A. (Annemarie)" w:date="2021-10-26T15:58:00Z" w:initials="NA">
    <w:p w14:paraId="514F3F87" w14:textId="77777777" w:rsidR="002D3A16" w:rsidRDefault="005D6C2E">
      <w:pPr>
        <w:pStyle w:val="Tekstopmerking"/>
      </w:pPr>
      <w:r>
        <w:rPr>
          <w:rStyle w:val="Verwijzingopmerking"/>
        </w:rPr>
        <w:annotationRef/>
      </w:r>
      <w:r w:rsidR="002D3A16">
        <w:t>Illustraties:</w:t>
      </w:r>
    </w:p>
    <w:p w14:paraId="6844F9FB" w14:textId="77777777" w:rsidR="002D3A16" w:rsidRDefault="002D3A16">
      <w:pPr>
        <w:pStyle w:val="Tekstopmerking"/>
        <w:numPr>
          <w:ilvl w:val="0"/>
          <w:numId w:val="11"/>
        </w:numPr>
      </w:pPr>
      <w:r>
        <w:t xml:space="preserve"> Geef hier aan of je illustraties wilt plaatsen bij het artikel. Dat hoeft niet in een kader dat kan met /…./</w:t>
      </w:r>
    </w:p>
    <w:p w14:paraId="3936F29E" w14:textId="77777777" w:rsidR="002D3A16" w:rsidRDefault="002D3A16">
      <w:pPr>
        <w:pStyle w:val="Tekstopmerking"/>
        <w:numPr>
          <w:ilvl w:val="0"/>
          <w:numId w:val="11"/>
        </w:numPr>
      </w:pPr>
      <w:r>
        <w:t xml:space="preserve"> Voeg een onderschrift en/of bronvermelding toe</w:t>
      </w:r>
    </w:p>
    <w:p w14:paraId="0C066879" w14:textId="77777777" w:rsidR="002D3A16" w:rsidRDefault="002D3A16">
      <w:pPr>
        <w:pStyle w:val="Tekstopmerking"/>
        <w:numPr>
          <w:ilvl w:val="0"/>
          <w:numId w:val="11"/>
        </w:numPr>
      </w:pPr>
      <w:r>
        <w:t xml:space="preserve"> Mail illustraties en foto’s apart </w:t>
      </w:r>
    </w:p>
    <w:p w14:paraId="6CE2B1F6" w14:textId="77777777" w:rsidR="002D3A16" w:rsidRDefault="002D3A16">
      <w:pPr>
        <w:pStyle w:val="Tekstopmerking"/>
        <w:numPr>
          <w:ilvl w:val="0"/>
          <w:numId w:val="11"/>
        </w:numPr>
      </w:pPr>
      <w:r>
        <w:t xml:space="preserve"> Let op de </w:t>
      </w:r>
      <w:hyperlink r:id="rId2" w:history="1">
        <w:r w:rsidRPr="00BA6489">
          <w:rPr>
            <w:rStyle w:val="Hyperlink"/>
          </w:rPr>
          <w:t>richtlijnen voor het inleveren van illustraties</w:t>
        </w:r>
      </w:hyperlink>
      <w:r>
        <w:t xml:space="preserve">. </w:t>
      </w:r>
    </w:p>
    <w:p w14:paraId="0818D7EC" w14:textId="77777777" w:rsidR="002D3A16" w:rsidRDefault="002D3A16" w:rsidP="00BA6489">
      <w:pPr>
        <w:pStyle w:val="Tekstopmerking"/>
        <w:numPr>
          <w:ilvl w:val="0"/>
          <w:numId w:val="11"/>
        </w:numPr>
      </w:pPr>
      <w:r>
        <w:t xml:space="preserve"> Denk ook aan het toestemmingsformulier te vinden bij </w:t>
      </w:r>
      <w:hyperlink r:id="rId3" w:history="1">
        <w:r w:rsidRPr="00BA6489">
          <w:rPr>
            <w:rStyle w:val="Hyperlink"/>
          </w:rPr>
          <w:t>www.tijdschriftles.nl</w:t>
        </w:r>
      </w:hyperlink>
      <w:r>
        <w:t xml:space="preserve"> klik op auteurs</w:t>
      </w:r>
    </w:p>
  </w:comment>
  <w:comment w:id="5" w:author="annemarienuwenhoud@gmail.com" w:date="2021-11-03T09:09:00Z" w:initials="an">
    <w:p w14:paraId="5879A2F9" w14:textId="4A2B7211" w:rsidR="66897113" w:rsidRDefault="66897113">
      <w:pPr>
        <w:pStyle w:val="Tekstopmerking"/>
      </w:pPr>
      <w:r>
        <w:t xml:space="preserve">De kop is wervend bedoeld en moet pakkend zijn. </w:t>
      </w:r>
      <w:r>
        <w:rPr>
          <w:rStyle w:val="Verwijzingopmerking"/>
        </w:rPr>
        <w:annotationRef/>
      </w:r>
    </w:p>
    <w:p w14:paraId="59150317" w14:textId="745A96EA" w:rsidR="66897113" w:rsidRDefault="66897113">
      <w:pPr>
        <w:pStyle w:val="Tekstopmerking"/>
      </w:pPr>
      <w:r>
        <w:t xml:space="preserve">Een chapeau geeft op zakelijke wijze het onderwerp weer. </w:t>
      </w:r>
    </w:p>
    <w:p w14:paraId="5B1A8BB5" w14:textId="508F1CFF" w:rsidR="66897113" w:rsidRDefault="66897113">
      <w:pPr>
        <w:pStyle w:val="Tekstopmerking"/>
      </w:pPr>
      <w:r>
        <w:t xml:space="preserve">Kop en chapeau bestaan elk uit maximaal 6 woorden. </w:t>
      </w:r>
    </w:p>
  </w:comment>
  <w:comment w:id="6" w:author="annemarienuwenhoud@gmail.com" w:date="2021-11-03T09:11:00Z" w:initials="an">
    <w:p w14:paraId="1DC2887E" w14:textId="65E7549D" w:rsidR="66897113" w:rsidRDefault="66897113">
      <w:pPr>
        <w:pStyle w:val="Tekstopmerking"/>
      </w:pPr>
      <w:r>
        <w:t xml:space="preserve">- Inlui liefst 100 en max. 125 woorden. </w:t>
      </w:r>
      <w:r>
        <w:rPr>
          <w:rStyle w:val="Verwijzingopmerking"/>
        </w:rPr>
        <w:annotationRef/>
      </w:r>
    </w:p>
    <w:p w14:paraId="7340E5CC" w14:textId="6B5D5612" w:rsidR="66897113" w:rsidRDefault="66897113">
      <w:pPr>
        <w:pStyle w:val="Tekstopmerking"/>
      </w:pPr>
      <w:r>
        <w:t xml:space="preserve">- Zorg dat de inlui nieuwsgierig maakt </w:t>
      </w:r>
    </w:p>
    <w:p w14:paraId="5985306E" w14:textId="7234EFF9" w:rsidR="66897113" w:rsidRDefault="66897113">
      <w:pPr>
        <w:pStyle w:val="Tekstopmerking"/>
      </w:pPr>
      <w:r>
        <w:t>- Verwijs naar jezelf in de derde persoon.</w:t>
      </w:r>
    </w:p>
  </w:comment>
  <w:comment w:id="7" w:author="Nuwenhoud, A. (Annemarie)" w:date="2021-10-26T16:56:00Z" w:initials="NA">
    <w:p w14:paraId="6FDB0F4D" w14:textId="08B2C13E" w:rsidR="005D6C2E" w:rsidRDefault="005D6C2E">
      <w:pPr>
        <w:pStyle w:val="Tekstopmerking"/>
      </w:pPr>
      <w:r>
        <w:rPr>
          <w:rStyle w:val="Verwijzingopmerking"/>
        </w:rPr>
        <w:annotationRef/>
      </w:r>
      <w:r>
        <w:t xml:space="preserve">Maak de vragen in een interview vetgedrukt. </w:t>
      </w:r>
    </w:p>
  </w:comment>
  <w:comment w:id="8" w:author="Redacteur" w:date="2022-04-15T09:25:00Z" w:initials="R">
    <w:p w14:paraId="54899445" w14:textId="77777777" w:rsidR="002D3A16" w:rsidRDefault="009F30D9" w:rsidP="006D3FA2">
      <w:pPr>
        <w:pStyle w:val="Tekstopmerking"/>
      </w:pPr>
      <w:r>
        <w:rPr>
          <w:rStyle w:val="Verwijzingopmerking"/>
        </w:rPr>
        <w:annotationRef/>
      </w:r>
      <w:r w:rsidR="002D3A16">
        <w:t>En bij voorkeur niet te lang.</w:t>
      </w:r>
    </w:p>
  </w:comment>
  <w:comment w:id="9" w:author="Annemarie Nuwenhoud" w:date="2021-04-07T20:23:00Z" w:initials="AN">
    <w:p w14:paraId="09C9EC03" w14:textId="4BA0AFD8" w:rsidR="002D3A16" w:rsidRDefault="005D6C2E" w:rsidP="007152C2">
      <w:pPr>
        <w:pStyle w:val="Tekstopmerking"/>
      </w:pPr>
      <w:r>
        <w:rPr>
          <w:rStyle w:val="Verwijzingopmerking"/>
        </w:rPr>
        <w:annotationRef/>
      </w:r>
      <w:r w:rsidR="002D3A16">
        <w:t xml:space="preserve">Citaten met enkele aanhalingstekens. Als het om een interview gaat waarbij het citaat vrijwel de hele lopende tekst omsluit, gebruik dan </w:t>
      </w:r>
      <w:r w:rsidR="002D3A16">
        <w:rPr>
          <w:i/>
          <w:iCs/>
        </w:rPr>
        <w:t>geen</w:t>
      </w:r>
      <w:r w:rsidR="002D3A16">
        <w:t xml:space="preserve"> aanhalingstekens. Je kunt ze dan wel gebruiken als de geïnterviewde een citaat zegt. </w:t>
      </w:r>
    </w:p>
  </w:comment>
  <w:comment w:id="10" w:author="Annemarie Nuwenhoud" w:date="2021-04-07T20:21:00Z" w:initials="AN">
    <w:p w14:paraId="2DFED22C" w14:textId="77777777" w:rsidR="002D3A16" w:rsidRDefault="005D6C2E" w:rsidP="00473BC6">
      <w:pPr>
        <w:pStyle w:val="Tekstopmerking"/>
      </w:pPr>
      <w:r>
        <w:rPr>
          <w:rStyle w:val="Verwijzingopmerking"/>
        </w:rPr>
        <w:annotationRef/>
      </w:r>
      <w:r w:rsidR="002D3A16">
        <w:t xml:space="preserve">Voeg noten in </w:t>
      </w:r>
      <w:r w:rsidR="002D3A16">
        <w:rPr>
          <w:u w:val="single"/>
        </w:rPr>
        <w:t>zonder opmaak</w:t>
      </w:r>
      <w:r w:rsidR="002D3A16">
        <w:t xml:space="preserve"> (dus geen eindnoten of voetnoten invoegen). Markeer noten </w:t>
      </w:r>
      <w:r w:rsidR="002D3A16">
        <w:rPr>
          <w:b/>
          <w:bCs/>
          <w:color w:val="FF0000"/>
        </w:rPr>
        <w:t>rood en vet</w:t>
      </w:r>
      <w:r w:rsidR="002D3A16">
        <w:rPr>
          <w:color w:val="FF0000"/>
        </w:rPr>
        <w:t xml:space="preserve">. </w:t>
      </w:r>
    </w:p>
  </w:comment>
  <w:comment w:id="11" w:author="Haar, O.A.F. ter (Onno)" w:date="2021-10-26T18:58:00Z" w:initials="HOt(">
    <w:p w14:paraId="52DA9B04" w14:textId="77777777" w:rsidR="002D3A16" w:rsidRDefault="002D1AF5" w:rsidP="00395115">
      <w:pPr>
        <w:pStyle w:val="Tekstopmerking"/>
      </w:pPr>
      <w:bookmarkStart w:id="13" w:name="_Hlk100908381"/>
      <w:r>
        <w:rPr>
          <w:rStyle w:val="Verwijzingopmerking"/>
        </w:rPr>
        <w:annotationRef/>
      </w:r>
      <w:r w:rsidR="002D3A16">
        <w:t>Kader graag zonder opmaak aanleveren. De vormgeefster zorgt daarvoor.</w:t>
      </w:r>
    </w:p>
    <w:bookmarkEnd w:id="13"/>
  </w:comment>
  <w:comment w:id="12" w:author="Redacteur" w:date="2022-04-15T09:27:00Z" w:initials="R">
    <w:p w14:paraId="38ECDEC2" w14:textId="77777777" w:rsidR="002D3A16" w:rsidRDefault="009F30D9" w:rsidP="00861E84">
      <w:pPr>
        <w:pStyle w:val="Tekstopmerking"/>
      </w:pPr>
      <w:r>
        <w:rPr>
          <w:rStyle w:val="Verwijzingopmerking"/>
        </w:rPr>
        <w:annotationRef/>
      </w:r>
      <w:r w:rsidR="002D3A16">
        <w:t>Wel graag aangeven waar het kader begint en waar het ophoudt, zoals hier gedaan is met /kader/.</w:t>
      </w:r>
    </w:p>
  </w:comment>
  <w:comment w:id="14" w:author="Nuwenhoud, A. (Annemarie)" w:date="2021-10-26T16:57:00Z" w:initials="NA">
    <w:p w14:paraId="4B66FB62" w14:textId="0BA13624" w:rsidR="005D6C2E" w:rsidRDefault="005D6C2E">
      <w:pPr>
        <w:pStyle w:val="Tekstopmerking"/>
      </w:pPr>
      <w:r>
        <w:rPr>
          <w:rStyle w:val="Verwijzingopmerking"/>
        </w:rPr>
        <w:annotationRef/>
      </w:r>
      <w:r w:rsidR="00046CC9">
        <w:t>Kernbegrippen kunnen vet worden gemaakt.</w:t>
      </w:r>
      <w:r w:rsidR="004C06AB">
        <w:t xml:space="preserve"> Wees daar terughoudend mee.</w:t>
      </w:r>
    </w:p>
  </w:comment>
  <w:comment w:id="15" w:author="Nuwenhoud, A. (Annemarie)" w:date="2021-10-26T17:02:00Z" w:initials="NA">
    <w:p w14:paraId="3CE825A1" w14:textId="00156E7A" w:rsidR="000C62B2" w:rsidRDefault="000C62B2" w:rsidP="000C62B2">
      <w:pPr>
        <w:pStyle w:val="Tekstopmerking"/>
      </w:pPr>
      <w:r>
        <w:rPr>
          <w:rStyle w:val="Verwijzingopmerking"/>
        </w:rPr>
        <w:annotationRef/>
      </w:r>
      <w:r>
        <w:t xml:space="preserve">Zorg voor een korte functiebeschrijving en voeg </w:t>
      </w:r>
      <w:r w:rsidR="007A2353">
        <w:t>bij voorkeur</w:t>
      </w:r>
      <w:r>
        <w:t xml:space="preserve"> je emailadres toe.</w:t>
      </w:r>
    </w:p>
  </w:comment>
  <w:comment w:id="16" w:author="Nuwenhoud, A. (Annemarie)" w:date="2021-10-26T17:03:00Z" w:initials="NA">
    <w:p w14:paraId="29FD79CC" w14:textId="77777777" w:rsidR="002D3A16" w:rsidRDefault="000C62B2">
      <w:pPr>
        <w:pStyle w:val="Tekstopmerking"/>
      </w:pPr>
      <w:r>
        <w:rPr>
          <w:rStyle w:val="Verwijzingopmerking"/>
        </w:rPr>
        <w:annotationRef/>
      </w:r>
      <w:r w:rsidR="002D3A16">
        <w:t xml:space="preserve">Literatuurverwijzingen graag volgens APA-richtlijnen. </w:t>
      </w:r>
    </w:p>
    <w:p w14:paraId="7C3642C0" w14:textId="77777777" w:rsidR="002D3A16" w:rsidRDefault="002D3A16">
      <w:pPr>
        <w:pStyle w:val="Tekstopmerking"/>
      </w:pPr>
    </w:p>
    <w:p w14:paraId="246CD4A1" w14:textId="77777777" w:rsidR="002D3A16" w:rsidRDefault="002D3A16" w:rsidP="00FA561D">
      <w:pPr>
        <w:pStyle w:val="Tekstopmerking"/>
      </w:pPr>
      <w:r>
        <w:t xml:space="preserve">Hier kun je bijvoorbeeld scribbr.nl voor gebruiken, die hebben een goede APA-generator.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2ABB87" w15:done="0"/>
  <w15:commentEx w15:paraId="65C6F407" w15:paraIdParent="152ABB87" w15:done="0"/>
  <w15:commentEx w15:paraId="42A952EE" w15:done="0"/>
  <w15:commentEx w15:paraId="1CCBD506" w15:done="0"/>
  <w15:commentEx w15:paraId="0818D7EC" w15:done="0"/>
  <w15:commentEx w15:paraId="5B1A8BB5" w15:done="0"/>
  <w15:commentEx w15:paraId="5985306E" w15:done="0"/>
  <w15:commentEx w15:paraId="6FDB0F4D" w15:done="0"/>
  <w15:commentEx w15:paraId="54899445" w15:paraIdParent="6FDB0F4D" w15:done="0"/>
  <w15:commentEx w15:paraId="09C9EC03" w15:done="0"/>
  <w15:commentEx w15:paraId="2DFED22C" w15:done="0"/>
  <w15:commentEx w15:paraId="52DA9B04" w15:done="0"/>
  <w15:commentEx w15:paraId="38ECDEC2" w15:paraIdParent="52DA9B04" w15:done="0"/>
  <w15:commentEx w15:paraId="4B66FB62" w15:done="0"/>
  <w15:commentEx w15:paraId="3CE825A1" w15:done="0"/>
  <w15:commentEx w15:paraId="246CD4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2A4E5" w16cex:dateUtc="2021-10-26T14:01:00Z"/>
  <w16cex:commentExtensible w16cex:durableId="2603BC9E" w16cex:dateUtc="2022-04-15T07:42:00Z"/>
  <w16cex:commentExtensible w16cex:durableId="2522A12D" w16cex:dateUtc="2021-10-26T13:45:00Z"/>
  <w16cex:commentExtensible w16cex:durableId="6D925AFD" w16cex:dateUtc="2021-11-03T08:10:00Z"/>
  <w16cex:commentExtensible w16cex:durableId="2522A421" w16cex:dateUtc="2021-10-26T13:58:00Z"/>
  <w16cex:commentExtensible w16cex:durableId="0A1C8086" w16cex:dateUtc="2021-11-03T08:09:00Z"/>
  <w16cex:commentExtensible w16cex:durableId="08B0A99A" w16cex:dateUtc="2021-11-03T08:11:00Z"/>
  <w16cex:commentExtensible w16cex:durableId="2522B1B7" w16cex:dateUtc="2021-10-26T14:56:00Z"/>
  <w16cex:commentExtensible w16cex:durableId="2603B896" w16cex:dateUtc="2022-04-15T07:25:00Z"/>
  <w16cex:commentExtensible w16cex:durableId="2418932F" w16cex:dateUtc="2021-04-07T18:23:00Z"/>
  <w16cex:commentExtensible w16cex:durableId="241892BA" w16cex:dateUtc="2021-04-07T18:21:00Z"/>
  <w16cex:commentExtensible w16cex:durableId="60FAD618" w16cex:dateUtc="2021-10-26T16:58:00Z"/>
  <w16cex:commentExtensible w16cex:durableId="2603B8F6" w16cex:dateUtc="2022-04-15T07:27:00Z"/>
  <w16cex:commentExtensible w16cex:durableId="2522B1F1" w16cex:dateUtc="2021-10-26T14:57:00Z"/>
  <w16cex:commentExtensible w16cex:durableId="2522B338" w16cex:dateUtc="2021-10-26T15:02:00Z"/>
  <w16cex:commentExtensible w16cex:durableId="2522B346" w16cex:dateUtc="2021-10-26T1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2ABB87" w16cid:durableId="2522A4E5"/>
  <w16cid:commentId w16cid:paraId="65C6F407" w16cid:durableId="2603BC9E"/>
  <w16cid:commentId w16cid:paraId="42A952EE" w16cid:durableId="2522A12D"/>
  <w16cid:commentId w16cid:paraId="1CCBD506" w16cid:durableId="6D925AFD"/>
  <w16cid:commentId w16cid:paraId="0818D7EC" w16cid:durableId="2522A421"/>
  <w16cid:commentId w16cid:paraId="5B1A8BB5" w16cid:durableId="0A1C8086"/>
  <w16cid:commentId w16cid:paraId="5985306E" w16cid:durableId="08B0A99A"/>
  <w16cid:commentId w16cid:paraId="6FDB0F4D" w16cid:durableId="2522B1B7"/>
  <w16cid:commentId w16cid:paraId="54899445" w16cid:durableId="2603B896"/>
  <w16cid:commentId w16cid:paraId="09C9EC03" w16cid:durableId="2418932F"/>
  <w16cid:commentId w16cid:paraId="2DFED22C" w16cid:durableId="241892BA"/>
  <w16cid:commentId w16cid:paraId="52DA9B04" w16cid:durableId="60FAD618"/>
  <w16cid:commentId w16cid:paraId="38ECDEC2" w16cid:durableId="2603B8F6"/>
  <w16cid:commentId w16cid:paraId="4B66FB62" w16cid:durableId="2522B1F1"/>
  <w16cid:commentId w16cid:paraId="3CE825A1" w16cid:durableId="2522B338"/>
  <w16cid:commentId w16cid:paraId="246CD4A1" w16cid:durableId="2522B3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CBF6B" w14:textId="77777777" w:rsidR="00E95EAB" w:rsidRDefault="00E95EAB" w:rsidP="00A25DF4">
      <w:pPr>
        <w:spacing w:after="0" w:line="240" w:lineRule="auto"/>
      </w:pPr>
      <w:r>
        <w:separator/>
      </w:r>
    </w:p>
  </w:endnote>
  <w:endnote w:type="continuationSeparator" w:id="0">
    <w:p w14:paraId="2A67D0AE" w14:textId="77777777" w:rsidR="00E95EAB" w:rsidRDefault="00E95EAB" w:rsidP="00A25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714820"/>
      <w:docPartObj>
        <w:docPartGallery w:val="Page Numbers (Bottom of Page)"/>
        <w:docPartUnique/>
      </w:docPartObj>
    </w:sdtPr>
    <w:sdtContent>
      <w:p w14:paraId="3FB086DA" w14:textId="4FDBE172" w:rsidR="00A25DF4" w:rsidRDefault="00A25DF4" w:rsidP="00A25DF4">
        <w:pPr>
          <w:pStyle w:val="Voettekst"/>
          <w:ind w:left="3252" w:firstLine="4536"/>
          <w:jc w:val="center"/>
        </w:pPr>
        <w:r>
          <w:fldChar w:fldCharType="begin"/>
        </w:r>
        <w:r>
          <w:instrText>PAGE   \* MERGEFORMAT</w:instrText>
        </w:r>
        <w:r>
          <w:fldChar w:fldCharType="separate"/>
        </w:r>
        <w:r>
          <w:t>2</w:t>
        </w:r>
        <w:r>
          <w:fldChar w:fldCharType="end"/>
        </w:r>
      </w:p>
    </w:sdtContent>
  </w:sdt>
  <w:p w14:paraId="7BDF6BF6" w14:textId="7369807A" w:rsidR="00A25DF4" w:rsidRPr="00A25DF4" w:rsidRDefault="00A25DF4">
    <w:pPr>
      <w:pStyle w:val="Voettekst"/>
      <w:rPr>
        <w:sz w:val="20"/>
        <w:szCs w:val="20"/>
      </w:rPr>
    </w:pPr>
    <w:r w:rsidRPr="00A25DF4">
      <w:rPr>
        <w:sz w:val="20"/>
        <w:szCs w:val="20"/>
      </w:rPr>
      <w:t xml:space="preserve">Versie </w:t>
    </w:r>
    <w:r w:rsidR="00B3492D">
      <w:rPr>
        <w:sz w:val="20"/>
        <w:szCs w:val="20"/>
      </w:rPr>
      <w:t>jan</w:t>
    </w:r>
    <w:r w:rsidRPr="00A25DF4">
      <w:rPr>
        <w:sz w:val="20"/>
        <w:szCs w:val="20"/>
      </w:rPr>
      <w:t xml:space="preserve"> 202</w:t>
    </w:r>
    <w:r w:rsidR="00B3492D">
      <w:rPr>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4A7F2" w14:textId="77777777" w:rsidR="00E95EAB" w:rsidRDefault="00E95EAB" w:rsidP="00A25DF4">
      <w:pPr>
        <w:spacing w:after="0" w:line="240" w:lineRule="auto"/>
      </w:pPr>
      <w:r>
        <w:separator/>
      </w:r>
    </w:p>
  </w:footnote>
  <w:footnote w:type="continuationSeparator" w:id="0">
    <w:p w14:paraId="69B3F91C" w14:textId="77777777" w:rsidR="00E95EAB" w:rsidRDefault="00E95EAB" w:rsidP="00A25D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9137E"/>
    <w:multiLevelType w:val="hybridMultilevel"/>
    <w:tmpl w:val="7326F1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DE23E1"/>
    <w:multiLevelType w:val="hybridMultilevel"/>
    <w:tmpl w:val="36BC1C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1F431B"/>
    <w:multiLevelType w:val="hybridMultilevel"/>
    <w:tmpl w:val="63FEA3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842DEC"/>
    <w:multiLevelType w:val="hybridMultilevel"/>
    <w:tmpl w:val="C464C60E"/>
    <w:lvl w:ilvl="0" w:tplc="04130001">
      <w:start w:val="1"/>
      <w:numFmt w:val="bullet"/>
      <w:lvlText w:val=""/>
      <w:lvlJc w:val="left"/>
      <w:pPr>
        <w:ind w:left="774" w:hanging="360"/>
      </w:pPr>
      <w:rPr>
        <w:rFonts w:ascii="Symbol" w:hAnsi="Symbol"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4" w15:restartNumberingAfterBreak="0">
    <w:nsid w:val="368D00F4"/>
    <w:multiLevelType w:val="hybridMultilevel"/>
    <w:tmpl w:val="76D0A73C"/>
    <w:lvl w:ilvl="0" w:tplc="5058A300">
      <w:start w:val="1"/>
      <w:numFmt w:val="bullet"/>
      <w:lvlText w:val=""/>
      <w:lvlJc w:val="left"/>
      <w:pPr>
        <w:ind w:left="720" w:hanging="360"/>
      </w:pPr>
      <w:rPr>
        <w:rFonts w:ascii="Symbol" w:hAnsi="Symbol"/>
      </w:rPr>
    </w:lvl>
    <w:lvl w:ilvl="1" w:tplc="B3FE95CA">
      <w:start w:val="1"/>
      <w:numFmt w:val="bullet"/>
      <w:lvlText w:val=""/>
      <w:lvlJc w:val="left"/>
      <w:pPr>
        <w:ind w:left="720" w:hanging="360"/>
      </w:pPr>
      <w:rPr>
        <w:rFonts w:ascii="Symbol" w:hAnsi="Symbol"/>
      </w:rPr>
    </w:lvl>
    <w:lvl w:ilvl="2" w:tplc="139228FA">
      <w:start w:val="1"/>
      <w:numFmt w:val="bullet"/>
      <w:lvlText w:val=""/>
      <w:lvlJc w:val="left"/>
      <w:pPr>
        <w:ind w:left="720" w:hanging="360"/>
      </w:pPr>
      <w:rPr>
        <w:rFonts w:ascii="Symbol" w:hAnsi="Symbol"/>
      </w:rPr>
    </w:lvl>
    <w:lvl w:ilvl="3" w:tplc="4C223D90">
      <w:start w:val="1"/>
      <w:numFmt w:val="bullet"/>
      <w:lvlText w:val=""/>
      <w:lvlJc w:val="left"/>
      <w:pPr>
        <w:ind w:left="720" w:hanging="360"/>
      </w:pPr>
      <w:rPr>
        <w:rFonts w:ascii="Symbol" w:hAnsi="Symbol"/>
      </w:rPr>
    </w:lvl>
    <w:lvl w:ilvl="4" w:tplc="1E760E94">
      <w:start w:val="1"/>
      <w:numFmt w:val="bullet"/>
      <w:lvlText w:val=""/>
      <w:lvlJc w:val="left"/>
      <w:pPr>
        <w:ind w:left="720" w:hanging="360"/>
      </w:pPr>
      <w:rPr>
        <w:rFonts w:ascii="Symbol" w:hAnsi="Symbol"/>
      </w:rPr>
    </w:lvl>
    <w:lvl w:ilvl="5" w:tplc="954E6F8C">
      <w:start w:val="1"/>
      <w:numFmt w:val="bullet"/>
      <w:lvlText w:val=""/>
      <w:lvlJc w:val="left"/>
      <w:pPr>
        <w:ind w:left="720" w:hanging="360"/>
      </w:pPr>
      <w:rPr>
        <w:rFonts w:ascii="Symbol" w:hAnsi="Symbol"/>
      </w:rPr>
    </w:lvl>
    <w:lvl w:ilvl="6" w:tplc="C344AD0C">
      <w:start w:val="1"/>
      <w:numFmt w:val="bullet"/>
      <w:lvlText w:val=""/>
      <w:lvlJc w:val="left"/>
      <w:pPr>
        <w:ind w:left="720" w:hanging="360"/>
      </w:pPr>
      <w:rPr>
        <w:rFonts w:ascii="Symbol" w:hAnsi="Symbol"/>
      </w:rPr>
    </w:lvl>
    <w:lvl w:ilvl="7" w:tplc="44968540">
      <w:start w:val="1"/>
      <w:numFmt w:val="bullet"/>
      <w:lvlText w:val=""/>
      <w:lvlJc w:val="left"/>
      <w:pPr>
        <w:ind w:left="720" w:hanging="360"/>
      </w:pPr>
      <w:rPr>
        <w:rFonts w:ascii="Symbol" w:hAnsi="Symbol"/>
      </w:rPr>
    </w:lvl>
    <w:lvl w:ilvl="8" w:tplc="4F1446D2">
      <w:start w:val="1"/>
      <w:numFmt w:val="bullet"/>
      <w:lvlText w:val=""/>
      <w:lvlJc w:val="left"/>
      <w:pPr>
        <w:ind w:left="720" w:hanging="360"/>
      </w:pPr>
      <w:rPr>
        <w:rFonts w:ascii="Symbol" w:hAnsi="Symbol"/>
      </w:rPr>
    </w:lvl>
  </w:abstractNum>
  <w:abstractNum w:abstractNumId="5" w15:restartNumberingAfterBreak="0">
    <w:nsid w:val="4A3E5FD9"/>
    <w:multiLevelType w:val="hybridMultilevel"/>
    <w:tmpl w:val="091A9F0A"/>
    <w:lvl w:ilvl="0" w:tplc="04130001">
      <w:start w:val="1"/>
      <w:numFmt w:val="bullet"/>
      <w:lvlText w:val=""/>
      <w:lvlJc w:val="left"/>
      <w:pPr>
        <w:ind w:left="360" w:hanging="360"/>
      </w:pPr>
      <w:rPr>
        <w:rFonts w:ascii="Symbol" w:hAnsi="Symbol" w:hint="default"/>
      </w:rPr>
    </w:lvl>
    <w:lvl w:ilvl="1" w:tplc="B48AA0E8">
      <w:numFmt w:val="bullet"/>
      <w:lvlText w:val="-"/>
      <w:lvlJc w:val="left"/>
      <w:pPr>
        <w:ind w:left="1080" w:hanging="360"/>
      </w:pPr>
      <w:rPr>
        <w:rFonts w:ascii="Calibri" w:eastAsiaTheme="minorHAnsi"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A5325CF"/>
    <w:multiLevelType w:val="hybridMultilevel"/>
    <w:tmpl w:val="3C806A82"/>
    <w:lvl w:ilvl="0" w:tplc="55AE5B3C">
      <w:start w:val="1"/>
      <w:numFmt w:val="bullet"/>
      <w:lvlText w:val=""/>
      <w:lvlJc w:val="left"/>
      <w:pPr>
        <w:ind w:left="720" w:hanging="360"/>
      </w:pPr>
      <w:rPr>
        <w:rFonts w:ascii="Symbol" w:hAnsi="Symbol"/>
      </w:rPr>
    </w:lvl>
    <w:lvl w:ilvl="1" w:tplc="A776CCCC">
      <w:start w:val="1"/>
      <w:numFmt w:val="bullet"/>
      <w:lvlText w:val=""/>
      <w:lvlJc w:val="left"/>
      <w:pPr>
        <w:ind w:left="720" w:hanging="360"/>
      </w:pPr>
      <w:rPr>
        <w:rFonts w:ascii="Symbol" w:hAnsi="Symbol"/>
      </w:rPr>
    </w:lvl>
    <w:lvl w:ilvl="2" w:tplc="2F9A9228">
      <w:start w:val="1"/>
      <w:numFmt w:val="bullet"/>
      <w:lvlText w:val=""/>
      <w:lvlJc w:val="left"/>
      <w:pPr>
        <w:ind w:left="720" w:hanging="360"/>
      </w:pPr>
      <w:rPr>
        <w:rFonts w:ascii="Symbol" w:hAnsi="Symbol"/>
      </w:rPr>
    </w:lvl>
    <w:lvl w:ilvl="3" w:tplc="90347E00">
      <w:start w:val="1"/>
      <w:numFmt w:val="bullet"/>
      <w:lvlText w:val=""/>
      <w:lvlJc w:val="left"/>
      <w:pPr>
        <w:ind w:left="720" w:hanging="360"/>
      </w:pPr>
      <w:rPr>
        <w:rFonts w:ascii="Symbol" w:hAnsi="Symbol"/>
      </w:rPr>
    </w:lvl>
    <w:lvl w:ilvl="4" w:tplc="345AD15C">
      <w:start w:val="1"/>
      <w:numFmt w:val="bullet"/>
      <w:lvlText w:val=""/>
      <w:lvlJc w:val="left"/>
      <w:pPr>
        <w:ind w:left="720" w:hanging="360"/>
      </w:pPr>
      <w:rPr>
        <w:rFonts w:ascii="Symbol" w:hAnsi="Symbol"/>
      </w:rPr>
    </w:lvl>
    <w:lvl w:ilvl="5" w:tplc="4324506A">
      <w:start w:val="1"/>
      <w:numFmt w:val="bullet"/>
      <w:lvlText w:val=""/>
      <w:lvlJc w:val="left"/>
      <w:pPr>
        <w:ind w:left="720" w:hanging="360"/>
      </w:pPr>
      <w:rPr>
        <w:rFonts w:ascii="Symbol" w:hAnsi="Symbol"/>
      </w:rPr>
    </w:lvl>
    <w:lvl w:ilvl="6" w:tplc="7F8473B2">
      <w:start w:val="1"/>
      <w:numFmt w:val="bullet"/>
      <w:lvlText w:val=""/>
      <w:lvlJc w:val="left"/>
      <w:pPr>
        <w:ind w:left="720" w:hanging="360"/>
      </w:pPr>
      <w:rPr>
        <w:rFonts w:ascii="Symbol" w:hAnsi="Symbol"/>
      </w:rPr>
    </w:lvl>
    <w:lvl w:ilvl="7" w:tplc="0C1AC036">
      <w:start w:val="1"/>
      <w:numFmt w:val="bullet"/>
      <w:lvlText w:val=""/>
      <w:lvlJc w:val="left"/>
      <w:pPr>
        <w:ind w:left="720" w:hanging="360"/>
      </w:pPr>
      <w:rPr>
        <w:rFonts w:ascii="Symbol" w:hAnsi="Symbol"/>
      </w:rPr>
    </w:lvl>
    <w:lvl w:ilvl="8" w:tplc="64080E9C">
      <w:start w:val="1"/>
      <w:numFmt w:val="bullet"/>
      <w:lvlText w:val=""/>
      <w:lvlJc w:val="left"/>
      <w:pPr>
        <w:ind w:left="720" w:hanging="360"/>
      </w:pPr>
      <w:rPr>
        <w:rFonts w:ascii="Symbol" w:hAnsi="Symbol"/>
      </w:rPr>
    </w:lvl>
  </w:abstractNum>
  <w:abstractNum w:abstractNumId="7" w15:restartNumberingAfterBreak="0">
    <w:nsid w:val="506E40B6"/>
    <w:multiLevelType w:val="hybridMultilevel"/>
    <w:tmpl w:val="879CD9DE"/>
    <w:lvl w:ilvl="0" w:tplc="C89C8B4E">
      <w:start w:val="1"/>
      <w:numFmt w:val="bullet"/>
      <w:lvlText w:val=""/>
      <w:lvlJc w:val="left"/>
      <w:pPr>
        <w:ind w:left="720" w:hanging="360"/>
      </w:pPr>
      <w:rPr>
        <w:rFonts w:ascii="Symbol" w:hAnsi="Symbol"/>
      </w:rPr>
    </w:lvl>
    <w:lvl w:ilvl="1" w:tplc="BB40228E">
      <w:start w:val="1"/>
      <w:numFmt w:val="bullet"/>
      <w:lvlText w:val=""/>
      <w:lvlJc w:val="left"/>
      <w:pPr>
        <w:ind w:left="720" w:hanging="360"/>
      </w:pPr>
      <w:rPr>
        <w:rFonts w:ascii="Symbol" w:hAnsi="Symbol"/>
      </w:rPr>
    </w:lvl>
    <w:lvl w:ilvl="2" w:tplc="2C8C5206">
      <w:start w:val="1"/>
      <w:numFmt w:val="bullet"/>
      <w:lvlText w:val=""/>
      <w:lvlJc w:val="left"/>
      <w:pPr>
        <w:ind w:left="720" w:hanging="360"/>
      </w:pPr>
      <w:rPr>
        <w:rFonts w:ascii="Symbol" w:hAnsi="Symbol"/>
      </w:rPr>
    </w:lvl>
    <w:lvl w:ilvl="3" w:tplc="2AC8B9A4">
      <w:start w:val="1"/>
      <w:numFmt w:val="bullet"/>
      <w:lvlText w:val=""/>
      <w:lvlJc w:val="left"/>
      <w:pPr>
        <w:ind w:left="720" w:hanging="360"/>
      </w:pPr>
      <w:rPr>
        <w:rFonts w:ascii="Symbol" w:hAnsi="Symbol"/>
      </w:rPr>
    </w:lvl>
    <w:lvl w:ilvl="4" w:tplc="50DEC0BA">
      <w:start w:val="1"/>
      <w:numFmt w:val="bullet"/>
      <w:lvlText w:val=""/>
      <w:lvlJc w:val="left"/>
      <w:pPr>
        <w:ind w:left="720" w:hanging="360"/>
      </w:pPr>
      <w:rPr>
        <w:rFonts w:ascii="Symbol" w:hAnsi="Symbol"/>
      </w:rPr>
    </w:lvl>
    <w:lvl w:ilvl="5" w:tplc="399EE25C">
      <w:start w:val="1"/>
      <w:numFmt w:val="bullet"/>
      <w:lvlText w:val=""/>
      <w:lvlJc w:val="left"/>
      <w:pPr>
        <w:ind w:left="720" w:hanging="360"/>
      </w:pPr>
      <w:rPr>
        <w:rFonts w:ascii="Symbol" w:hAnsi="Symbol"/>
      </w:rPr>
    </w:lvl>
    <w:lvl w:ilvl="6" w:tplc="86526F88">
      <w:start w:val="1"/>
      <w:numFmt w:val="bullet"/>
      <w:lvlText w:val=""/>
      <w:lvlJc w:val="left"/>
      <w:pPr>
        <w:ind w:left="720" w:hanging="360"/>
      </w:pPr>
      <w:rPr>
        <w:rFonts w:ascii="Symbol" w:hAnsi="Symbol"/>
      </w:rPr>
    </w:lvl>
    <w:lvl w:ilvl="7" w:tplc="27EA923C">
      <w:start w:val="1"/>
      <w:numFmt w:val="bullet"/>
      <w:lvlText w:val=""/>
      <w:lvlJc w:val="left"/>
      <w:pPr>
        <w:ind w:left="720" w:hanging="360"/>
      </w:pPr>
      <w:rPr>
        <w:rFonts w:ascii="Symbol" w:hAnsi="Symbol"/>
      </w:rPr>
    </w:lvl>
    <w:lvl w:ilvl="8" w:tplc="9956FC10">
      <w:start w:val="1"/>
      <w:numFmt w:val="bullet"/>
      <w:lvlText w:val=""/>
      <w:lvlJc w:val="left"/>
      <w:pPr>
        <w:ind w:left="720" w:hanging="360"/>
      </w:pPr>
      <w:rPr>
        <w:rFonts w:ascii="Symbol" w:hAnsi="Symbol"/>
      </w:rPr>
    </w:lvl>
  </w:abstractNum>
  <w:abstractNum w:abstractNumId="8" w15:restartNumberingAfterBreak="0">
    <w:nsid w:val="66440B91"/>
    <w:multiLevelType w:val="hybridMultilevel"/>
    <w:tmpl w:val="29A867B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66CF57AD"/>
    <w:multiLevelType w:val="hybridMultilevel"/>
    <w:tmpl w:val="B1DA7B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071F5E"/>
    <w:multiLevelType w:val="hybridMultilevel"/>
    <w:tmpl w:val="0DAE14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681277841">
    <w:abstractNumId w:val="9"/>
  </w:num>
  <w:num w:numId="2" w16cid:durableId="471681413">
    <w:abstractNumId w:val="0"/>
  </w:num>
  <w:num w:numId="3" w16cid:durableId="40833005">
    <w:abstractNumId w:val="8"/>
  </w:num>
  <w:num w:numId="4" w16cid:durableId="1381591937">
    <w:abstractNumId w:val="1"/>
  </w:num>
  <w:num w:numId="5" w16cid:durableId="31080917">
    <w:abstractNumId w:val="3"/>
  </w:num>
  <w:num w:numId="6" w16cid:durableId="388965319">
    <w:abstractNumId w:val="2"/>
  </w:num>
  <w:num w:numId="7" w16cid:durableId="148403080">
    <w:abstractNumId w:val="5"/>
  </w:num>
  <w:num w:numId="8" w16cid:durableId="993223949">
    <w:abstractNumId w:val="10"/>
  </w:num>
  <w:num w:numId="9" w16cid:durableId="1100832760">
    <w:abstractNumId w:val="7"/>
  </w:num>
  <w:num w:numId="10" w16cid:durableId="852915636">
    <w:abstractNumId w:val="4"/>
  </w:num>
  <w:num w:numId="11" w16cid:durableId="208051769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uwenhoud, A. (Annemarie)">
    <w15:presenceInfo w15:providerId="AD" w15:userId="S::a.nuwenhoud@vu.nl::9432e312-4e79-4526-ab5d-bb10c5af2d6f"/>
  </w15:person>
  <w15:person w15:author="Redacteur">
    <w15:presenceInfo w15:providerId="None" w15:userId="Redacteur"/>
  </w15:person>
  <w15:person w15:author="annemarienuwenhoud@gmail.com">
    <w15:presenceInfo w15:providerId="AD" w15:userId="S::urn:spo:guest#annemarienuwenhoud@gmail.com::"/>
  </w15:person>
  <w15:person w15:author="Annemarie Nuwenhoud">
    <w15:presenceInfo w15:providerId="Windows Live" w15:userId="285ac91c417c7f88"/>
  </w15:person>
  <w15:person w15:author="Haar, O.A.F. ter (Onno)">
    <w15:presenceInfo w15:providerId="AD" w15:userId="S-1-5-21-1789600257-1808789601-1919347443-1440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3DB"/>
    <w:rsid w:val="000111BF"/>
    <w:rsid w:val="000256E7"/>
    <w:rsid w:val="000352C1"/>
    <w:rsid w:val="00041C93"/>
    <w:rsid w:val="00046CC9"/>
    <w:rsid w:val="000506BA"/>
    <w:rsid w:val="00057DA7"/>
    <w:rsid w:val="0006643D"/>
    <w:rsid w:val="000970C2"/>
    <w:rsid w:val="000C3E8B"/>
    <w:rsid w:val="000C62B2"/>
    <w:rsid w:val="000D5B6B"/>
    <w:rsid w:val="000F3C2B"/>
    <w:rsid w:val="000F3EA6"/>
    <w:rsid w:val="0014466B"/>
    <w:rsid w:val="0014647A"/>
    <w:rsid w:val="00197DBA"/>
    <w:rsid w:val="001C2997"/>
    <w:rsid w:val="001C33DB"/>
    <w:rsid w:val="001E6469"/>
    <w:rsid w:val="001F78C8"/>
    <w:rsid w:val="00217B05"/>
    <w:rsid w:val="002636AA"/>
    <w:rsid w:val="00271B09"/>
    <w:rsid w:val="002A6DE0"/>
    <w:rsid w:val="002D1AF5"/>
    <w:rsid w:val="002D3A16"/>
    <w:rsid w:val="00346CD7"/>
    <w:rsid w:val="00350E4F"/>
    <w:rsid w:val="00364DEF"/>
    <w:rsid w:val="003769F7"/>
    <w:rsid w:val="003C206B"/>
    <w:rsid w:val="003C5505"/>
    <w:rsid w:val="00423029"/>
    <w:rsid w:val="00487AC4"/>
    <w:rsid w:val="004C06AB"/>
    <w:rsid w:val="004F205F"/>
    <w:rsid w:val="00527D09"/>
    <w:rsid w:val="0057764A"/>
    <w:rsid w:val="005B7701"/>
    <w:rsid w:val="005D4A1B"/>
    <w:rsid w:val="005D6C2E"/>
    <w:rsid w:val="00622436"/>
    <w:rsid w:val="0066092A"/>
    <w:rsid w:val="006878BC"/>
    <w:rsid w:val="006E5FFA"/>
    <w:rsid w:val="006F512F"/>
    <w:rsid w:val="00714F95"/>
    <w:rsid w:val="007157D5"/>
    <w:rsid w:val="00761882"/>
    <w:rsid w:val="00770F4B"/>
    <w:rsid w:val="007A2353"/>
    <w:rsid w:val="007D109E"/>
    <w:rsid w:val="008539D0"/>
    <w:rsid w:val="008741C0"/>
    <w:rsid w:val="00890AC3"/>
    <w:rsid w:val="008B174F"/>
    <w:rsid w:val="008B2643"/>
    <w:rsid w:val="008B5F90"/>
    <w:rsid w:val="00917E5C"/>
    <w:rsid w:val="00981851"/>
    <w:rsid w:val="009B006E"/>
    <w:rsid w:val="009D716C"/>
    <w:rsid w:val="009F30D9"/>
    <w:rsid w:val="00A05217"/>
    <w:rsid w:val="00A25DF4"/>
    <w:rsid w:val="00A47E39"/>
    <w:rsid w:val="00A57210"/>
    <w:rsid w:val="00AD1592"/>
    <w:rsid w:val="00AE3F48"/>
    <w:rsid w:val="00AF7416"/>
    <w:rsid w:val="00AF7485"/>
    <w:rsid w:val="00B23624"/>
    <w:rsid w:val="00B3492D"/>
    <w:rsid w:val="00B4512A"/>
    <w:rsid w:val="00B73280"/>
    <w:rsid w:val="00BC1FE3"/>
    <w:rsid w:val="00BC20CF"/>
    <w:rsid w:val="00C141E6"/>
    <w:rsid w:val="00C213FC"/>
    <w:rsid w:val="00C659F6"/>
    <w:rsid w:val="00C86113"/>
    <w:rsid w:val="00C86C3A"/>
    <w:rsid w:val="00CE0A71"/>
    <w:rsid w:val="00D60991"/>
    <w:rsid w:val="00D90EDB"/>
    <w:rsid w:val="00DE00D8"/>
    <w:rsid w:val="00E17A34"/>
    <w:rsid w:val="00E456EF"/>
    <w:rsid w:val="00E740D1"/>
    <w:rsid w:val="00E95EAB"/>
    <w:rsid w:val="00EB72F7"/>
    <w:rsid w:val="00EB78AA"/>
    <w:rsid w:val="00F17E11"/>
    <w:rsid w:val="00F23F8E"/>
    <w:rsid w:val="00F85CCF"/>
    <w:rsid w:val="00FC18B0"/>
    <w:rsid w:val="00FC271C"/>
    <w:rsid w:val="00FC4C48"/>
    <w:rsid w:val="00FC5043"/>
    <w:rsid w:val="00FD4736"/>
    <w:rsid w:val="0FC98892"/>
    <w:rsid w:val="113F230A"/>
    <w:rsid w:val="1ACCDCF3"/>
    <w:rsid w:val="2747B204"/>
    <w:rsid w:val="2A612938"/>
    <w:rsid w:val="45C6EE60"/>
    <w:rsid w:val="58326B0D"/>
    <w:rsid w:val="644EE120"/>
    <w:rsid w:val="66897113"/>
    <w:rsid w:val="7DE970F7"/>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96B9A"/>
  <w15:chartTrackingRefBased/>
  <w15:docId w15:val="{8D6B02CB-3295-443A-9A0F-948DDBAD0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C33DB"/>
    <w:rPr>
      <w:color w:val="0563C1" w:themeColor="hyperlink"/>
      <w:u w:val="single"/>
    </w:rPr>
  </w:style>
  <w:style w:type="character" w:customStyle="1" w:styleId="UnresolvedMention1">
    <w:name w:val="Unresolved Mention1"/>
    <w:basedOn w:val="Standaardalinea-lettertype"/>
    <w:uiPriority w:val="99"/>
    <w:semiHidden/>
    <w:unhideWhenUsed/>
    <w:rsid w:val="001C33DB"/>
    <w:rPr>
      <w:color w:val="605E5C"/>
      <w:shd w:val="clear" w:color="auto" w:fill="E1DFDD"/>
    </w:rPr>
  </w:style>
  <w:style w:type="character" w:styleId="GevolgdeHyperlink">
    <w:name w:val="FollowedHyperlink"/>
    <w:basedOn w:val="Standaardalinea-lettertype"/>
    <w:uiPriority w:val="99"/>
    <w:semiHidden/>
    <w:unhideWhenUsed/>
    <w:rsid w:val="000F3C2B"/>
    <w:rPr>
      <w:color w:val="954F72" w:themeColor="followedHyperlink"/>
      <w:u w:val="single"/>
    </w:rPr>
  </w:style>
  <w:style w:type="paragraph" w:styleId="Ballontekst">
    <w:name w:val="Balloon Text"/>
    <w:basedOn w:val="Standaard"/>
    <w:link w:val="BallontekstChar"/>
    <w:uiPriority w:val="99"/>
    <w:semiHidden/>
    <w:unhideWhenUsed/>
    <w:rsid w:val="000F3C2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F3C2B"/>
    <w:rPr>
      <w:rFonts w:ascii="Segoe UI" w:hAnsi="Segoe UI" w:cs="Segoe UI"/>
      <w:sz w:val="18"/>
      <w:szCs w:val="18"/>
    </w:rPr>
  </w:style>
  <w:style w:type="character" w:styleId="Verwijzingopmerking">
    <w:name w:val="annotation reference"/>
    <w:basedOn w:val="Standaardalinea-lettertype"/>
    <w:uiPriority w:val="99"/>
    <w:semiHidden/>
    <w:unhideWhenUsed/>
    <w:rsid w:val="000F3C2B"/>
    <w:rPr>
      <w:sz w:val="16"/>
      <w:szCs w:val="16"/>
    </w:rPr>
  </w:style>
  <w:style w:type="paragraph" w:styleId="Tekstopmerking">
    <w:name w:val="annotation text"/>
    <w:basedOn w:val="Standaard"/>
    <w:link w:val="TekstopmerkingChar"/>
    <w:uiPriority w:val="99"/>
    <w:unhideWhenUsed/>
    <w:rsid w:val="000F3C2B"/>
    <w:pPr>
      <w:spacing w:line="240" w:lineRule="auto"/>
    </w:pPr>
    <w:rPr>
      <w:sz w:val="20"/>
      <w:szCs w:val="20"/>
    </w:rPr>
  </w:style>
  <w:style w:type="character" w:customStyle="1" w:styleId="TekstopmerkingChar">
    <w:name w:val="Tekst opmerking Char"/>
    <w:basedOn w:val="Standaardalinea-lettertype"/>
    <w:link w:val="Tekstopmerking"/>
    <w:uiPriority w:val="99"/>
    <w:rsid w:val="000F3C2B"/>
    <w:rPr>
      <w:sz w:val="20"/>
      <w:szCs w:val="20"/>
    </w:rPr>
  </w:style>
  <w:style w:type="paragraph" w:styleId="Onderwerpvanopmerking">
    <w:name w:val="annotation subject"/>
    <w:basedOn w:val="Tekstopmerking"/>
    <w:next w:val="Tekstopmerking"/>
    <w:link w:val="OnderwerpvanopmerkingChar"/>
    <w:uiPriority w:val="99"/>
    <w:semiHidden/>
    <w:unhideWhenUsed/>
    <w:rsid w:val="000352C1"/>
    <w:rPr>
      <w:b/>
      <w:bCs/>
    </w:rPr>
  </w:style>
  <w:style w:type="character" w:customStyle="1" w:styleId="OnderwerpvanopmerkingChar">
    <w:name w:val="Onderwerp van opmerking Char"/>
    <w:basedOn w:val="TekstopmerkingChar"/>
    <w:link w:val="Onderwerpvanopmerking"/>
    <w:uiPriority w:val="99"/>
    <w:semiHidden/>
    <w:rsid w:val="000352C1"/>
    <w:rPr>
      <w:b/>
      <w:bCs/>
      <w:sz w:val="20"/>
      <w:szCs w:val="20"/>
    </w:rPr>
  </w:style>
  <w:style w:type="paragraph" w:styleId="Lijstalinea">
    <w:name w:val="List Paragraph"/>
    <w:basedOn w:val="Standaard"/>
    <w:uiPriority w:val="34"/>
    <w:qFormat/>
    <w:rsid w:val="00761882"/>
    <w:pPr>
      <w:ind w:left="720"/>
      <w:contextualSpacing/>
    </w:pPr>
  </w:style>
  <w:style w:type="character" w:customStyle="1" w:styleId="Onopgelostemelding1">
    <w:name w:val="Onopgeloste melding1"/>
    <w:basedOn w:val="Standaardalinea-lettertype"/>
    <w:uiPriority w:val="99"/>
    <w:semiHidden/>
    <w:unhideWhenUsed/>
    <w:rsid w:val="00BC20CF"/>
    <w:rPr>
      <w:color w:val="605E5C"/>
      <w:shd w:val="clear" w:color="auto" w:fill="E1DFDD"/>
    </w:rPr>
  </w:style>
  <w:style w:type="character" w:styleId="Onopgelostemelding">
    <w:name w:val="Unresolved Mention"/>
    <w:basedOn w:val="Standaardalinea-lettertype"/>
    <w:uiPriority w:val="99"/>
    <w:semiHidden/>
    <w:unhideWhenUsed/>
    <w:rsid w:val="006E5FFA"/>
    <w:rPr>
      <w:color w:val="605E5C"/>
      <w:shd w:val="clear" w:color="auto" w:fill="E1DFDD"/>
    </w:rPr>
  </w:style>
  <w:style w:type="paragraph" w:styleId="Revisie">
    <w:name w:val="Revision"/>
    <w:hidden/>
    <w:uiPriority w:val="99"/>
    <w:semiHidden/>
    <w:rsid w:val="005D4A1B"/>
    <w:pPr>
      <w:spacing w:after="0" w:line="240" w:lineRule="auto"/>
    </w:pPr>
  </w:style>
  <w:style w:type="paragraph" w:styleId="Koptekst">
    <w:name w:val="header"/>
    <w:basedOn w:val="Standaard"/>
    <w:link w:val="KoptekstChar"/>
    <w:uiPriority w:val="99"/>
    <w:unhideWhenUsed/>
    <w:rsid w:val="00A25DF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5DF4"/>
  </w:style>
  <w:style w:type="paragraph" w:styleId="Voettekst">
    <w:name w:val="footer"/>
    <w:basedOn w:val="Standaard"/>
    <w:link w:val="VoettekstChar"/>
    <w:uiPriority w:val="99"/>
    <w:unhideWhenUsed/>
    <w:rsid w:val="00A25DF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5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tijdschriftles.nl" TargetMode="External"/><Relationship Id="rId2" Type="http://schemas.openxmlformats.org/officeDocument/2006/relationships/hyperlink" Target="https://www.tijdschriftles.nl/documenten/auteursrichtlijnen/les_richtlijnen_voor_illustraties_dec_2019.docx" TargetMode="External"/><Relationship Id="rId1" Type="http://schemas.openxmlformats.org/officeDocument/2006/relationships/hyperlink" Target="https://www.tijdschriftles.nl/auteurs/auteursrichtlijnen"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file:///D:\jlwol\Documenten\0%20Werk\Les\www.adviescommissievoorvreemdelingenzaken.nl\publicaties\publicaties\2021\03\23\inburgering-is-geen-bijzaa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file:///D:\jlwol\Documenten\0%20Werk\Les\www.divosa.nl\onderwerpen\veranderopgave-inburgering"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jlwol\Documenten\0%20Werk\Les\www.adviescommissievoorvreemdelingenzaken.nl\over-de-acvz\commissie" TargetMode="Externa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youtu.be/moLW_YT5IR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1656</Words>
  <Characters>9110</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Merel Borgesius</dc:creator>
  <cp:keywords/>
  <dc:description/>
  <cp:lastModifiedBy>Merel Borgesius</cp:lastModifiedBy>
  <cp:revision>2</cp:revision>
  <cp:lastPrinted>2021-11-03T08:13:00Z</cp:lastPrinted>
  <dcterms:created xsi:type="dcterms:W3CDTF">2023-01-19T14:09:00Z</dcterms:created>
  <dcterms:modified xsi:type="dcterms:W3CDTF">2023-01-19T14:09:00Z</dcterms:modified>
</cp:coreProperties>
</file>